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4B" w:rsidRDefault="003E0ED5" w:rsidP="003E0ED5">
      <w:pPr>
        <w:shd w:val="clear" w:color="auto" w:fill="FFFFFF"/>
        <w:spacing w:before="100" w:beforeAutospacing="1" w:after="100" w:afterAutospacing="1" w:line="20" w:lineRule="atLeast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color w:val="1A171B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4pt;height:711.3pt">
            <v:imagedata r:id="rId9" o:title="006"/>
          </v:shape>
        </w:pict>
      </w:r>
    </w:p>
    <w:p w:rsidR="00AC7E4B" w:rsidRDefault="00AC7E4B" w:rsidP="009E429C">
      <w:pPr>
        <w:shd w:val="clear" w:color="auto" w:fill="FFFFFF"/>
        <w:spacing w:before="100" w:beforeAutospacing="1" w:after="100" w:afterAutospacing="1" w:line="20" w:lineRule="atLeast"/>
        <w:ind w:left="465" w:hanging="408"/>
        <w:jc w:val="center"/>
        <w:rPr>
          <w:rFonts w:ascii="Times New Roman" w:hAnsi="Times New Roman" w:cs="Times New Roman"/>
          <w:sz w:val="36"/>
          <w:szCs w:val="36"/>
        </w:rPr>
      </w:pPr>
    </w:p>
    <w:p w:rsidR="00AC7E4B" w:rsidRDefault="00AC7E4B" w:rsidP="00011BB2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011BB2" w:rsidRDefault="00011BB2" w:rsidP="00011BB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C7E4B" w:rsidRPr="00B8389D" w:rsidRDefault="00AC7E4B" w:rsidP="009D69C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389D">
        <w:rPr>
          <w:rFonts w:ascii="Times New Roman" w:hAnsi="Times New Roman" w:cs="Times New Roman"/>
          <w:b/>
          <w:bCs/>
          <w:sz w:val="28"/>
          <w:szCs w:val="28"/>
        </w:rPr>
        <w:t>Программа профессиональной подготовки</w:t>
      </w:r>
    </w:p>
    <w:p w:rsidR="00AC7E4B" w:rsidRPr="00B8389D" w:rsidRDefault="00AC7E4B" w:rsidP="009D69C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389D">
        <w:rPr>
          <w:rFonts w:ascii="Times New Roman" w:hAnsi="Times New Roman" w:cs="Times New Roman"/>
          <w:b/>
          <w:bCs/>
          <w:sz w:val="28"/>
          <w:szCs w:val="28"/>
        </w:rPr>
        <w:t>водителей транспортных средств категории «В»</w:t>
      </w:r>
    </w:p>
    <w:p w:rsidR="00AC7E4B" w:rsidRPr="00B8389D" w:rsidRDefault="00AC7E4B" w:rsidP="009D69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7E4B" w:rsidRPr="00B8389D" w:rsidRDefault="00AC7E4B" w:rsidP="00B8389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B8389D">
        <w:rPr>
          <w:rFonts w:ascii="Times New Roman" w:hAnsi="Times New Roman" w:cs="Times New Roman"/>
          <w:b/>
          <w:bCs/>
          <w:sz w:val="24"/>
          <w:szCs w:val="24"/>
        </w:rPr>
        <w:t>.Пояснительная записка</w:t>
      </w:r>
    </w:p>
    <w:p w:rsidR="00AC7E4B" w:rsidRPr="009D69C4" w:rsidRDefault="00AC7E4B" w:rsidP="00B8389D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:rsidR="00AC7E4B" w:rsidRPr="009D69C4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9D69C4">
        <w:rPr>
          <w:rFonts w:ascii="Times New Roman" w:hAnsi="Times New Roman" w:cs="Times New Roman"/>
          <w:sz w:val="24"/>
          <w:szCs w:val="24"/>
        </w:rPr>
        <w:t xml:space="preserve">Программа профессиональной подготовки водителей транспортных средств категории "B" (далее - Программа) разработана в соответствии с требованиями Федерального </w:t>
      </w:r>
      <w:hyperlink r:id="rId10" w:history="1">
        <w:r w:rsidRPr="009D69C4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9D69C4">
        <w:rPr>
          <w:rFonts w:ascii="Times New Roman" w:hAnsi="Times New Roman" w:cs="Times New Roman"/>
          <w:sz w:val="24"/>
          <w:szCs w:val="24"/>
        </w:rPr>
        <w:t xml:space="preserve"> от 10 декабря 1995 г. N 196-ФЗ "О безопасности дорожного движения" (Собрание законодательства Российской Федерации, 1995, N 50, ст. 4873; 1999, N 10, ст. 1158; 2002, N 18, ст. 1721; 2003, N 2, ст. 167;</w:t>
      </w:r>
      <w:proofErr w:type="gramEnd"/>
      <w:r w:rsidRPr="009D69C4">
        <w:rPr>
          <w:rFonts w:ascii="Times New Roman" w:hAnsi="Times New Roman" w:cs="Times New Roman"/>
          <w:sz w:val="24"/>
          <w:szCs w:val="24"/>
        </w:rPr>
        <w:t xml:space="preserve"> 2004, N 35, ст. 3607; 2006, N 52, ст. 5498; 2007, N 46, ст. 5553; N 49, ст. 6070; 2009, N 1, ст. 21; N 48, ст. 5717; 2010, N 30, ст. 4000; N 31, ст. 4196; 2011, N 17, ст. 2310; N 27, ст. 3881; N 29, ст. 4283; N 30, ст. 4590; N 30, ст. 4596; 2012, N 25, ст. 3268; N 31, ст. 4320; 2013, N 17, ст. 2032; N 19, ст. 2319; N 27, ст. 3477; N 30, ст. 4029; N 48, ст. 6165) (далее - Федеральный закон N 196-ФЗ), Федерального </w:t>
      </w:r>
      <w:hyperlink r:id="rId11" w:history="1">
        <w:r w:rsidRPr="009D69C4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9D69C4">
        <w:rPr>
          <w:rFonts w:ascii="Times New Roman" w:hAnsi="Times New Roman" w:cs="Times New Roman"/>
          <w:sz w:val="24"/>
          <w:szCs w:val="24"/>
        </w:rPr>
        <w:t xml:space="preserve"> от 29 декабря 2012 г. N 273-ФЗ "Об образовании в Российской Федерации" (Собрание законодательства Российской Федерации, 2012, N 53, ст. 7598; 2013, N 19, ст. 2326; N 23, ст. 2878; N 30, ст. 4036; </w:t>
      </w:r>
      <w:proofErr w:type="gramStart"/>
      <w:r w:rsidRPr="009D69C4">
        <w:rPr>
          <w:rFonts w:ascii="Times New Roman" w:hAnsi="Times New Roman" w:cs="Times New Roman"/>
          <w:sz w:val="24"/>
          <w:szCs w:val="24"/>
        </w:rPr>
        <w:t xml:space="preserve">N 48, ст. 6165), на основании </w:t>
      </w:r>
      <w:hyperlink r:id="rId12" w:history="1">
        <w:r w:rsidRPr="009D69C4">
          <w:rPr>
            <w:rFonts w:ascii="Times New Roman" w:hAnsi="Times New Roman" w:cs="Times New Roman"/>
            <w:color w:val="0000FF"/>
            <w:sz w:val="24"/>
            <w:szCs w:val="24"/>
          </w:rPr>
          <w:t>Правил</w:t>
        </w:r>
      </w:hyperlink>
      <w:r w:rsidRPr="009D69C4">
        <w:rPr>
          <w:rFonts w:ascii="Times New Roman" w:hAnsi="Times New Roman" w:cs="Times New Roman"/>
          <w:sz w:val="24"/>
          <w:szCs w:val="24"/>
        </w:rPr>
        <w:t xml:space="preserve"> разработки примерных программ профессионального обучения водителей транспортных средств соответствующих категорий и подкатегорий, утвержденных постановлением Правительства Российской Федерации от 1 ноября 2013 г. N 980 (Собрание законодательства Российской Федерации, 2013, N 45, ст. 5816), </w:t>
      </w:r>
      <w:hyperlink r:id="rId13" w:history="1">
        <w:r w:rsidRPr="009D69C4">
          <w:rPr>
            <w:rFonts w:ascii="Times New Roman" w:hAnsi="Times New Roman" w:cs="Times New Roman"/>
            <w:color w:val="0000FF"/>
            <w:sz w:val="24"/>
            <w:szCs w:val="24"/>
          </w:rPr>
          <w:t>Порядка</w:t>
        </w:r>
      </w:hyperlink>
      <w:r w:rsidRPr="009D69C4">
        <w:rPr>
          <w:rFonts w:ascii="Times New Roman" w:hAnsi="Times New Roman" w:cs="Times New Roman"/>
          <w:sz w:val="24"/>
          <w:szCs w:val="24"/>
        </w:rPr>
        <w:t xml:space="preserve"> организации и осуществления образовательной деятельности по основным программам профессионального обучения, утвержденного приказом Министерства образования и науки Российской Федерации от</w:t>
      </w:r>
      <w:proofErr w:type="gramEnd"/>
      <w:r w:rsidRPr="009D69C4">
        <w:rPr>
          <w:rFonts w:ascii="Times New Roman" w:hAnsi="Times New Roman" w:cs="Times New Roman"/>
          <w:sz w:val="24"/>
          <w:szCs w:val="24"/>
        </w:rPr>
        <w:t xml:space="preserve"> 18 апреля 2013 г. N 292 (</w:t>
      </w:r>
      <w:proofErr w:type="gramStart"/>
      <w:r w:rsidRPr="009D69C4">
        <w:rPr>
          <w:rFonts w:ascii="Times New Roman" w:hAnsi="Times New Roman" w:cs="Times New Roman"/>
          <w:sz w:val="24"/>
          <w:szCs w:val="24"/>
        </w:rPr>
        <w:t>зарегистрирован</w:t>
      </w:r>
      <w:proofErr w:type="gramEnd"/>
      <w:r w:rsidRPr="009D69C4">
        <w:rPr>
          <w:rFonts w:ascii="Times New Roman" w:hAnsi="Times New Roman" w:cs="Times New Roman"/>
          <w:sz w:val="24"/>
          <w:szCs w:val="24"/>
        </w:rPr>
        <w:t xml:space="preserve"> Министерством юстиции Российской Федерации 15 мая 2013 г., регистрационный N 28395), с изменением, внесенным приказом Министерства образования и науки Российской Федерации от 21 августа 2013 г. N 977 (зарегистрирован Министерством юстиции Российской Федерации 17 сентября 2013 г., регистрационный N 29969).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Содержание Программы представлено пояснительной запиской, учебным планом,  программами учебных предметов, планируемыми результатами освоения Программы, условиями реализации Программы, системой оценки результатов освоения Программы, учебно-методическими материалами, обеспечивающими реализацию Программы.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Учебный план содержит перечень учебных предметов базового, специального и профессиональ</w:t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softHyphen/>
        <w:t>ного циклов с указанием времени, отводимого на освоение учебных предметов, включая время, отводимое на теоретические и практические занятия.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Базовый ци</w:t>
      </w:r>
      <w:proofErr w:type="gramStart"/>
      <w:r w:rsidRPr="009D69C4">
        <w:rPr>
          <w:rFonts w:ascii="Times New Roman" w:hAnsi="Times New Roman" w:cs="Times New Roman"/>
          <w:color w:val="1A171B"/>
          <w:sz w:val="24"/>
          <w:szCs w:val="24"/>
        </w:rPr>
        <w:t>кл вкл</w:t>
      </w:r>
      <w:proofErr w:type="gramEnd"/>
      <w:r w:rsidRPr="009D69C4">
        <w:rPr>
          <w:rFonts w:ascii="Times New Roman" w:hAnsi="Times New Roman" w:cs="Times New Roman"/>
          <w:color w:val="1A171B"/>
          <w:sz w:val="24"/>
          <w:szCs w:val="24"/>
        </w:rPr>
        <w:t>ючает учебные предметы: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«Основы законодательства в сфере дорожного движения»;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«Психофизиологические основы деятельности водителя»;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«Основы управления транспортными средствами»;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«Первая помощь при дорожно-транспортном происшествии».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Специальный ци</w:t>
      </w:r>
      <w:proofErr w:type="gramStart"/>
      <w:r w:rsidRPr="009D69C4">
        <w:rPr>
          <w:rFonts w:ascii="Times New Roman" w:hAnsi="Times New Roman" w:cs="Times New Roman"/>
          <w:color w:val="1A171B"/>
          <w:sz w:val="24"/>
          <w:szCs w:val="24"/>
        </w:rPr>
        <w:t>кл вкл</w:t>
      </w:r>
      <w:proofErr w:type="gramEnd"/>
      <w:r w:rsidRPr="009D69C4">
        <w:rPr>
          <w:rFonts w:ascii="Times New Roman" w:hAnsi="Times New Roman" w:cs="Times New Roman"/>
          <w:color w:val="1A171B"/>
          <w:sz w:val="24"/>
          <w:szCs w:val="24"/>
        </w:rPr>
        <w:t>ючает учебные предметы: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«Устройство и техническое обслуживание транспортных средств категории «В» как объектов управления»;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«Основы управления транспортными средствами категории «В»;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lastRenderedPageBreak/>
        <w:t>«Вождение транспортных средств категории «</w:t>
      </w:r>
      <w:r>
        <w:rPr>
          <w:rFonts w:ascii="Times New Roman" w:hAnsi="Times New Roman" w:cs="Times New Roman"/>
          <w:color w:val="1A171B"/>
          <w:sz w:val="24"/>
          <w:szCs w:val="24"/>
        </w:rPr>
        <w:t>В» (с механической трансмиссией</w:t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t>)».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Профессиональный ци</w:t>
      </w:r>
      <w:proofErr w:type="gramStart"/>
      <w:r w:rsidRPr="009D69C4">
        <w:rPr>
          <w:rFonts w:ascii="Times New Roman" w:hAnsi="Times New Roman" w:cs="Times New Roman"/>
          <w:color w:val="1A171B"/>
          <w:sz w:val="24"/>
          <w:szCs w:val="24"/>
        </w:rPr>
        <w:t>кл вкл</w:t>
      </w:r>
      <w:proofErr w:type="gramEnd"/>
      <w:r w:rsidRPr="009D69C4">
        <w:rPr>
          <w:rFonts w:ascii="Times New Roman" w:hAnsi="Times New Roman" w:cs="Times New Roman"/>
          <w:color w:val="1A171B"/>
          <w:sz w:val="24"/>
          <w:szCs w:val="24"/>
        </w:rPr>
        <w:t>ючает учебные предметы: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«Организация и выполнение грузовых перевозок автомобильным транспортом»;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pacing w:val="-1"/>
          <w:sz w:val="24"/>
          <w:szCs w:val="24"/>
        </w:rPr>
        <w:t>«Организация и выполнение пассажирских перевозок автомобильным транспортом».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pacing w:val="-3"/>
          <w:sz w:val="24"/>
          <w:szCs w:val="24"/>
        </w:rPr>
        <w:t>Программы учебных предметов раскрывают последовательность изуче</w:t>
      </w:r>
      <w:r w:rsidRPr="009D69C4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t>ния разделов и тем, а также распределение учебных часов по разделам и темам.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pacing w:val="-3"/>
          <w:sz w:val="24"/>
          <w:szCs w:val="24"/>
        </w:rPr>
        <w:t>Последовательность изучения разделов и тем учебных предметов базового, специального и профессиональ</w:t>
      </w:r>
      <w:r w:rsidRPr="009D69C4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9D69C4">
        <w:rPr>
          <w:rFonts w:ascii="Times New Roman" w:hAnsi="Times New Roman" w:cs="Times New Roman"/>
          <w:color w:val="1A171B"/>
          <w:spacing w:val="-2"/>
          <w:sz w:val="24"/>
          <w:szCs w:val="24"/>
        </w:rPr>
        <w:t>ного циклов определяется организацией, осуществляющей образовательную деятельность.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Учебные предметы базового цикла не изучаются при наличии права на управление транспортным средством </w:t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t>любой категории или подкатегории (по желанию обучающегося).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z w:val="24"/>
          <w:szCs w:val="24"/>
        </w:rPr>
        <w:t>Условия реализации Программы содержат организационно-педагогические, кадровые, инфор</w:t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9D69C4">
        <w:rPr>
          <w:rFonts w:ascii="Times New Roman" w:hAnsi="Times New Roman" w:cs="Times New Roman"/>
          <w:color w:val="1A171B"/>
          <w:spacing w:val="-2"/>
          <w:sz w:val="24"/>
          <w:szCs w:val="24"/>
        </w:rPr>
        <w:t>мационно-методические и материально-технические требования. Учебно-методические материалы обеспечива</w:t>
      </w:r>
      <w:r w:rsidRPr="009D69C4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t>ют реализацию Программы.</w:t>
      </w:r>
    </w:p>
    <w:p w:rsidR="00AC7E4B" w:rsidRPr="009D69C4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Программа предусматривает достаточный для формирования, закрепления и развития практиче</w:t>
      </w:r>
      <w:r w:rsidRPr="009D69C4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9D69C4">
        <w:rPr>
          <w:rFonts w:ascii="Times New Roman" w:hAnsi="Times New Roman" w:cs="Times New Roman"/>
          <w:color w:val="1A171B"/>
          <w:sz w:val="24"/>
          <w:szCs w:val="24"/>
        </w:rPr>
        <w:t>ских навыков и компетенций объем практики.</w:t>
      </w:r>
    </w:p>
    <w:p w:rsidR="00AC7E4B" w:rsidRPr="009D69C4" w:rsidRDefault="00AC7E4B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>Количество часов реализации программы составляет 190 часов при обучении на транспортном средстве с механической трансмиссией.</w:t>
      </w:r>
    </w:p>
    <w:p w:rsidR="00AC7E4B" w:rsidRPr="009D69C4" w:rsidRDefault="00AC7E4B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 xml:space="preserve">Максимальное количество обучающихся в группе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9D69C4">
        <w:rPr>
          <w:rFonts w:ascii="Times New Roman" w:hAnsi="Times New Roman" w:cs="Times New Roman"/>
          <w:sz w:val="24"/>
          <w:szCs w:val="24"/>
        </w:rPr>
        <w:t xml:space="preserve">человек. Теоретические и практические занятия в рамках изучения теоретических дисциплин проводятся по расписанию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D69C4">
        <w:rPr>
          <w:rFonts w:ascii="Times New Roman" w:hAnsi="Times New Roman" w:cs="Times New Roman"/>
          <w:sz w:val="24"/>
          <w:szCs w:val="24"/>
        </w:rPr>
        <w:t xml:space="preserve"> раза в неделю. Продолжительность одного учебного часа составляет 45 минут.</w:t>
      </w:r>
    </w:p>
    <w:p w:rsidR="00AC7E4B" w:rsidRPr="009D69C4" w:rsidRDefault="00AC7E4B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>Практические занятия проводятся согласно графику вождения, фиксируются в индивидуальных книжках учета вождению обучающихся. Продолжительность одного учебного часа составляет 60 минут.</w:t>
      </w:r>
    </w:p>
    <w:p w:rsidR="00AC7E4B" w:rsidRPr="009D69C4" w:rsidRDefault="00AC7E4B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>Места осуществления образовательной деятельности:</w:t>
      </w:r>
    </w:p>
    <w:p w:rsidR="00AC7E4B" w:rsidRPr="009D69C4" w:rsidRDefault="00AC7E4B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>Теоретические занятия проводятся по адресу:</w:t>
      </w:r>
      <w:r w:rsidR="001079E1">
        <w:rPr>
          <w:rFonts w:ascii="Times New Roman" w:hAnsi="Times New Roman" w:cs="Times New Roman"/>
          <w:sz w:val="24"/>
          <w:szCs w:val="24"/>
        </w:rPr>
        <w:t xml:space="preserve"> Республика Татарстан Мамадышский муниципальный район </w:t>
      </w:r>
      <w:r w:rsidR="008567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79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5679C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85679C">
        <w:rPr>
          <w:rFonts w:ascii="Times New Roman" w:hAnsi="Times New Roman" w:cs="Times New Roman"/>
          <w:sz w:val="24"/>
          <w:szCs w:val="24"/>
        </w:rPr>
        <w:t>амадыш</w:t>
      </w:r>
      <w:proofErr w:type="spellEnd"/>
      <w:r w:rsidR="008567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679C">
        <w:rPr>
          <w:rFonts w:ascii="Times New Roman" w:hAnsi="Times New Roman" w:cs="Times New Roman"/>
          <w:sz w:val="24"/>
          <w:szCs w:val="24"/>
        </w:rPr>
        <w:t>ул.Домолазова</w:t>
      </w:r>
      <w:proofErr w:type="spellEnd"/>
      <w:r w:rsidR="0085679C">
        <w:rPr>
          <w:rFonts w:ascii="Times New Roman" w:hAnsi="Times New Roman" w:cs="Times New Roman"/>
          <w:sz w:val="24"/>
          <w:szCs w:val="24"/>
        </w:rPr>
        <w:t>, 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9E1" w:rsidRPr="009D69C4" w:rsidRDefault="00AC7E4B" w:rsidP="001079E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9D69C4">
        <w:rPr>
          <w:rFonts w:ascii="Times New Roman" w:hAnsi="Times New Roman" w:cs="Times New Roman"/>
          <w:sz w:val="24"/>
          <w:szCs w:val="24"/>
        </w:rPr>
        <w:t>Практические занятия проводятся н</w:t>
      </w:r>
      <w:r w:rsidR="001079E1">
        <w:rPr>
          <w:rFonts w:ascii="Times New Roman" w:hAnsi="Times New Roman" w:cs="Times New Roman"/>
          <w:sz w:val="24"/>
          <w:szCs w:val="24"/>
        </w:rPr>
        <w:t xml:space="preserve">а закрытой площадке по адресу: Республика Татарстан Мамадышский район , </w:t>
      </w:r>
      <w:proofErr w:type="spellStart"/>
      <w:r w:rsidR="001079E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1079E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079E1">
        <w:rPr>
          <w:rFonts w:ascii="Times New Roman" w:hAnsi="Times New Roman" w:cs="Times New Roman"/>
          <w:sz w:val="24"/>
          <w:szCs w:val="24"/>
        </w:rPr>
        <w:t>расная</w:t>
      </w:r>
      <w:proofErr w:type="spellEnd"/>
      <w:r w:rsidR="001079E1">
        <w:rPr>
          <w:rFonts w:ascii="Times New Roman" w:hAnsi="Times New Roman" w:cs="Times New Roman"/>
          <w:sz w:val="24"/>
          <w:szCs w:val="24"/>
        </w:rPr>
        <w:t xml:space="preserve"> Горка </w:t>
      </w:r>
      <w:proofErr w:type="spellStart"/>
      <w:r w:rsidR="001079E1">
        <w:rPr>
          <w:rFonts w:ascii="Times New Roman" w:hAnsi="Times New Roman" w:cs="Times New Roman"/>
          <w:sz w:val="24"/>
          <w:szCs w:val="24"/>
        </w:rPr>
        <w:t>ул.Ямашева</w:t>
      </w:r>
      <w:proofErr w:type="spellEnd"/>
      <w:r w:rsidR="001079E1" w:rsidRPr="001079E1">
        <w:rPr>
          <w:rFonts w:ascii="Times New Roman" w:hAnsi="Times New Roman" w:cs="Times New Roman"/>
          <w:sz w:val="24"/>
          <w:szCs w:val="24"/>
        </w:rPr>
        <w:t xml:space="preserve"> </w:t>
      </w:r>
      <w:r w:rsidR="001079E1">
        <w:rPr>
          <w:rFonts w:ascii="Times New Roman" w:hAnsi="Times New Roman" w:cs="Times New Roman"/>
          <w:sz w:val="24"/>
          <w:szCs w:val="24"/>
        </w:rPr>
        <w:t>д</w:t>
      </w:r>
      <w:r w:rsidR="001079E1" w:rsidRPr="001079E1">
        <w:rPr>
          <w:rFonts w:ascii="Times New Roman" w:hAnsi="Times New Roman" w:cs="Times New Roman"/>
          <w:sz w:val="24"/>
          <w:szCs w:val="24"/>
        </w:rPr>
        <w:t xml:space="preserve"> 2/1</w:t>
      </w:r>
      <w:r w:rsidR="001079E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079E1" w:rsidRPr="001079E1">
        <w:rPr>
          <w:rFonts w:ascii="Times New Roman" w:hAnsi="Times New Roman" w:cs="Times New Roman"/>
          <w:sz w:val="24"/>
          <w:szCs w:val="24"/>
        </w:rPr>
        <w:t xml:space="preserve">. </w:t>
      </w:r>
      <w:r w:rsidR="001079E1">
        <w:rPr>
          <w:rFonts w:ascii="Times New Roman" w:hAnsi="Times New Roman" w:cs="Times New Roman"/>
          <w:sz w:val="24"/>
          <w:szCs w:val="24"/>
        </w:rPr>
        <w:t xml:space="preserve">Республика Татарстан Мамадышский район , </w:t>
      </w:r>
      <w:proofErr w:type="spellStart"/>
      <w:r w:rsidR="001079E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1079E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079E1">
        <w:rPr>
          <w:rFonts w:ascii="Times New Roman" w:hAnsi="Times New Roman" w:cs="Times New Roman"/>
          <w:sz w:val="24"/>
          <w:szCs w:val="24"/>
        </w:rPr>
        <w:t>расная</w:t>
      </w:r>
      <w:proofErr w:type="spellEnd"/>
      <w:r w:rsidR="001079E1">
        <w:rPr>
          <w:rFonts w:ascii="Times New Roman" w:hAnsi="Times New Roman" w:cs="Times New Roman"/>
          <w:sz w:val="24"/>
          <w:szCs w:val="24"/>
        </w:rPr>
        <w:t xml:space="preserve"> Горка </w:t>
      </w:r>
      <w:proofErr w:type="spellStart"/>
      <w:r w:rsidR="001079E1">
        <w:rPr>
          <w:rFonts w:ascii="Times New Roman" w:hAnsi="Times New Roman" w:cs="Times New Roman"/>
          <w:sz w:val="24"/>
          <w:szCs w:val="24"/>
        </w:rPr>
        <w:t>ул.Ямашева</w:t>
      </w:r>
      <w:proofErr w:type="spellEnd"/>
      <w:r w:rsidR="001079E1" w:rsidRPr="001079E1">
        <w:rPr>
          <w:rFonts w:ascii="Times New Roman" w:hAnsi="Times New Roman" w:cs="Times New Roman"/>
          <w:sz w:val="24"/>
          <w:szCs w:val="24"/>
        </w:rPr>
        <w:t xml:space="preserve"> </w:t>
      </w:r>
      <w:r w:rsidR="001079E1">
        <w:rPr>
          <w:rFonts w:ascii="Times New Roman" w:hAnsi="Times New Roman" w:cs="Times New Roman"/>
          <w:sz w:val="24"/>
          <w:szCs w:val="24"/>
        </w:rPr>
        <w:t>д.</w:t>
      </w:r>
      <w:r w:rsidR="001079E1" w:rsidRPr="001079E1">
        <w:rPr>
          <w:rFonts w:ascii="Times New Roman" w:hAnsi="Times New Roman" w:cs="Times New Roman"/>
          <w:sz w:val="24"/>
          <w:szCs w:val="24"/>
        </w:rPr>
        <w:t xml:space="preserve"> 2/1</w:t>
      </w:r>
      <w:r w:rsidR="001079E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C7E4B" w:rsidRPr="009D69C4" w:rsidRDefault="001079E1" w:rsidP="009D69C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E4B">
        <w:rPr>
          <w:rFonts w:ascii="Times New Roman" w:hAnsi="Times New Roman" w:cs="Times New Roman"/>
          <w:sz w:val="24"/>
          <w:szCs w:val="24"/>
        </w:rPr>
        <w:t>.</w:t>
      </w:r>
    </w:p>
    <w:p w:rsidR="00AC7E4B" w:rsidRDefault="00AC7E4B" w:rsidP="00633B65">
      <w:pPr>
        <w:spacing w:line="240" w:lineRule="auto"/>
        <w:rPr>
          <w:rFonts w:ascii="Times New Roman" w:hAnsi="Times New Roman" w:cs="Times New Roman"/>
          <w:b/>
          <w:bCs/>
          <w:color w:val="1A171B"/>
          <w:spacing w:val="-8"/>
          <w:sz w:val="28"/>
          <w:szCs w:val="28"/>
        </w:rPr>
      </w:pPr>
      <w:r w:rsidRPr="009D69C4">
        <w:rPr>
          <w:rFonts w:ascii="Times New Roman" w:hAnsi="Times New Roman" w:cs="Times New Roman"/>
          <w:sz w:val="24"/>
          <w:szCs w:val="24"/>
        </w:rPr>
        <w:tab/>
      </w:r>
    </w:p>
    <w:p w:rsidR="00AC7E4B" w:rsidRPr="00D0701A" w:rsidRDefault="00AC7E4B" w:rsidP="00CF7CC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D0701A">
        <w:rPr>
          <w:rFonts w:ascii="Times New Roman" w:hAnsi="Times New Roman" w:cs="Times New Roman"/>
          <w:b/>
          <w:bCs/>
          <w:sz w:val="24"/>
          <w:szCs w:val="24"/>
        </w:rPr>
        <w:t xml:space="preserve">. Планируемые результаты освоения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D0701A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AC7E4B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 xml:space="preserve">В результате освоения </w:t>
      </w:r>
      <w:proofErr w:type="gramStart"/>
      <w:r w:rsidRPr="00D0701A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0701A">
        <w:rPr>
          <w:rFonts w:ascii="Times New Roman" w:hAnsi="Times New Roman" w:cs="Times New Roman"/>
          <w:sz w:val="24"/>
          <w:szCs w:val="24"/>
        </w:rPr>
        <w:t xml:space="preserve"> обучающиеся должны знать:</w:t>
      </w:r>
    </w:p>
    <w:p w:rsidR="00AC7E4B" w:rsidRPr="00D0701A" w:rsidRDefault="00B642CE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AC7E4B" w:rsidRPr="00D0701A">
          <w:rPr>
            <w:rFonts w:ascii="Times New Roman" w:hAnsi="Times New Roman" w:cs="Times New Roman"/>
            <w:color w:val="0000FF"/>
            <w:sz w:val="24"/>
            <w:szCs w:val="24"/>
          </w:rPr>
          <w:t>Правила</w:t>
        </w:r>
      </w:hyperlink>
      <w:r w:rsidR="00AC7E4B" w:rsidRPr="00D0701A">
        <w:rPr>
          <w:rFonts w:ascii="Times New Roman" w:hAnsi="Times New Roman" w:cs="Times New Roman"/>
          <w:sz w:val="24"/>
          <w:szCs w:val="24"/>
        </w:rPr>
        <w:t xml:space="preserve"> дорожного движения, основы законодательства в сфере дорожного движения;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правила обязательного страхования гражданской ответственности владельцев транспортных средств;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основы безопасного управления транспортными средствами;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D0701A">
        <w:rPr>
          <w:rFonts w:ascii="Times New Roman" w:hAnsi="Times New Roman" w:cs="Times New Roman"/>
          <w:sz w:val="24"/>
          <w:szCs w:val="24"/>
        </w:rPr>
        <w:t>цели и задачи управления системами "водитель - автомобиль - дорога" и "водитель - автомобиль";</w:t>
      </w:r>
      <w:proofErr w:type="gramEnd"/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особенности наблюдения за дорожной обстановкой;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способы контроля безопасной дистанции и бокового интервала;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порядок вызова аварийных и спасательных служб;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основы обеспечения безопасности наиболее уязвимых участников дорожного движения: пешеходов, велосипедистов;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lastRenderedPageBreak/>
        <w:t>основы обеспечения детской пассажирской безопасности;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проблемы, связанные с нарушением правил дорожного движения водителями транспортных средств и их последствиями;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правовые аспекты (права, обязанности и ответственность) оказания первой помощи;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современные рекомендации по оказанию первой помощи;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методики и последовательность действий по оказанию первой помощи;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состав аптечки первой помощи (автомобильной) и правила использования ее компонентов.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 xml:space="preserve">В результате освоения </w:t>
      </w:r>
      <w:proofErr w:type="gramStart"/>
      <w:r w:rsidRPr="00D0701A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0701A">
        <w:rPr>
          <w:rFonts w:ascii="Times New Roman" w:hAnsi="Times New Roman" w:cs="Times New Roman"/>
          <w:sz w:val="24"/>
          <w:szCs w:val="24"/>
        </w:rPr>
        <w:t xml:space="preserve"> обучающиеся должны уметь: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безопасно и эффективно управлять транспортным средством (составом транспортных средств) в различных условиях движения;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 xml:space="preserve">соблюдать </w:t>
      </w:r>
      <w:hyperlink r:id="rId15" w:history="1">
        <w:r w:rsidRPr="00D0701A">
          <w:rPr>
            <w:rFonts w:ascii="Times New Roman" w:hAnsi="Times New Roman" w:cs="Times New Roman"/>
            <w:color w:val="0000FF"/>
            <w:sz w:val="24"/>
            <w:szCs w:val="24"/>
          </w:rPr>
          <w:t>Правила</w:t>
        </w:r>
      </w:hyperlink>
      <w:r w:rsidRPr="00D0701A">
        <w:rPr>
          <w:rFonts w:ascii="Times New Roman" w:hAnsi="Times New Roman" w:cs="Times New Roman"/>
          <w:sz w:val="24"/>
          <w:szCs w:val="24"/>
        </w:rPr>
        <w:t xml:space="preserve"> дорожного движения при управлении транспортным средством (составом транспортных средств);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управлять своим эмоциональным состоянием;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конструктивно разрешать противоречия и конфликты, возникающие в дорожном движении;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выполнять ежедневное техническое обслуживание транспортного средства (состава транспортных средств);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устранять мелкие неисправности в процессе эксплуатации транспортного средства (состава транспортных средств);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обеспечивать безопасную посадку и высадку пассажиров, их перевозку, либо прием, размещение и перевозку грузов;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выбирать безопасные скорость, дистанцию и интервал в различных условиях движения;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информировать других участников движения о намерении изменить скорость и траекторию движения транспортного средства, подавать предупредительные сигналы рукой;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использовать зеркала заднего вида при маневрировании;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прогнозировать и предотвращать возникновение опасных дорожно-транспортных ситуаций в процессе управления транспортным средством (составом транспортных средств);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своевременно принимать правильные решения и уверенно действовать в сложных и опасных дорожных ситуациях;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выполнять мероприятия по оказанию первой помощи пострадавшим в дорожно-транспортном происшествии;</w:t>
      </w:r>
    </w:p>
    <w:p w:rsidR="00AC7E4B" w:rsidRPr="00D0701A" w:rsidRDefault="00AC7E4B" w:rsidP="00D0701A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D0701A">
        <w:rPr>
          <w:rFonts w:ascii="Times New Roman" w:hAnsi="Times New Roman" w:cs="Times New Roman"/>
          <w:sz w:val="24"/>
          <w:szCs w:val="24"/>
        </w:rPr>
        <w:t>совершенствовать свои навыки управления транспортным средством (составом транспортных средств).</w:t>
      </w:r>
    </w:p>
    <w:p w:rsidR="00AC7E4B" w:rsidRDefault="00AC7E4B" w:rsidP="00633B65">
      <w:pP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011BB2" w:rsidRDefault="00011BB2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</w:p>
    <w:p w:rsidR="00AC7E4B" w:rsidRPr="00D0701A" w:rsidRDefault="00AC7E4B" w:rsidP="00633B65">
      <w:pPr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  <w:lang w:val="en-US"/>
        </w:rPr>
        <w:t>III</w:t>
      </w:r>
      <w:r w:rsidRPr="00D0701A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. У</w:t>
      </w: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чебный план</w:t>
      </w:r>
    </w:p>
    <w:p w:rsidR="00AC7E4B" w:rsidRPr="00D0701A" w:rsidRDefault="00AC7E4B" w:rsidP="009E429C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профессиональной</w:t>
      </w:r>
      <w:r w:rsidRPr="00D0701A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подготовки водителей</w:t>
      </w: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ab/>
      </w:r>
    </w:p>
    <w:p w:rsidR="00AC7E4B" w:rsidRPr="00D0701A" w:rsidRDefault="00AC7E4B" w:rsidP="009E429C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транспортных средств</w:t>
      </w:r>
      <w:r w:rsidRPr="00D0701A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категории</w:t>
      </w:r>
      <w:r w:rsidRPr="00D0701A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 xml:space="preserve"> «В»</w:t>
      </w:r>
    </w:p>
    <w:p w:rsidR="00AC7E4B" w:rsidRPr="00D0701A" w:rsidRDefault="00AC7E4B" w:rsidP="00AA3C4C">
      <w:pPr>
        <w:shd w:val="clear" w:color="auto" w:fill="FFFFFF"/>
        <w:spacing w:before="100" w:beforeAutospacing="1" w:after="100" w:afterAutospacing="1" w:line="240" w:lineRule="auto"/>
        <w:ind w:left="7788" w:right="5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1275"/>
        <w:gridCol w:w="1843"/>
        <w:gridCol w:w="1701"/>
      </w:tblGrid>
      <w:tr w:rsidR="00AC7E4B" w:rsidRPr="00D0701A">
        <w:trPr>
          <w:trHeight w:hRule="exact" w:val="3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Учебные предметы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D0701A">
        <w:trPr>
          <w:trHeight w:hRule="exact" w:val="277"/>
        </w:trPr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D0701A">
        <w:trPr>
          <w:trHeight w:hRule="exact" w:val="564"/>
        </w:trPr>
        <w:tc>
          <w:tcPr>
            <w:tcW w:w="5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D0701A" w:rsidRDefault="00AC7E4B" w:rsidP="008F5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ind w:left="168" w:right="1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0701A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Теоретичес</w:t>
            </w:r>
            <w:proofErr w:type="spellEnd"/>
            <w:r w:rsidRPr="00D0701A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-кие</w:t>
            </w:r>
            <w:proofErr w:type="gramEnd"/>
            <w:r w:rsidRPr="00D0701A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 </w:t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ind w:left="154" w:right="1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Практичес</w:t>
            </w:r>
            <w:proofErr w:type="spellEnd"/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-кие</w:t>
            </w:r>
            <w:proofErr w:type="gramEnd"/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 </w:t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D0701A">
        <w:trPr>
          <w:trHeight w:hRule="exact" w:val="31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Учебные предметы базового цикла</w:t>
            </w:r>
          </w:p>
        </w:tc>
      </w:tr>
      <w:tr w:rsidR="00AC7E4B" w:rsidRPr="00D0701A">
        <w:trPr>
          <w:trHeight w:hRule="exact" w:val="57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D1292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Основы законодательства в сфере дорожного движения.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</w:tr>
      <w:tr w:rsidR="00AC7E4B" w:rsidRPr="00D0701A">
        <w:trPr>
          <w:trHeight w:hRule="exact" w:val="633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Психофизиологические основы деятельности водителя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  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</w:p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зачетводителя</w:t>
            </w:r>
            <w:proofErr w:type="spellEnd"/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  <w:tr w:rsidR="00AC7E4B" w:rsidRPr="00D0701A">
        <w:trPr>
          <w:trHeight w:hRule="exact" w:val="59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432600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Основы управления транспортными средствами.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D0701A">
        <w:trPr>
          <w:trHeight w:hRule="exact" w:val="57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Первая помощь при дорожно-транспортном происшест</w:t>
            </w: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вии.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</w:tr>
      <w:tr w:rsidR="00AC7E4B" w:rsidRPr="00D0701A">
        <w:trPr>
          <w:trHeight w:hRule="exact" w:val="292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Учебные предметы специального цикла</w:t>
            </w:r>
          </w:p>
        </w:tc>
      </w:tr>
      <w:tr w:rsidR="00AC7E4B" w:rsidRPr="00D0701A">
        <w:trPr>
          <w:trHeight w:hRule="exact" w:val="86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 xml:space="preserve">Устройство и техническое обслуживание транспортных </w:t>
            </w: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средств категории «B» как объектов управления.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D0701A">
        <w:trPr>
          <w:trHeight w:hRule="exact" w:val="56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Основы управления транспортными средствами катего</w:t>
            </w: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рии «B».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  <w:tr w:rsidR="00AC7E4B" w:rsidRPr="00D0701A">
        <w:trPr>
          <w:trHeight w:hRule="exact" w:val="84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EC247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Вождение транспортных средств категории «B» (с меха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D0701A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нической трансмиссией</w:t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)</w:t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EC247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56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EC247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56</w:t>
            </w:r>
          </w:p>
        </w:tc>
      </w:tr>
      <w:tr w:rsidR="00AC7E4B" w:rsidRPr="00D0701A">
        <w:trPr>
          <w:trHeight w:hRule="exact" w:val="300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Учебные предметы профессионального цикла</w:t>
            </w:r>
          </w:p>
        </w:tc>
      </w:tr>
      <w:tr w:rsidR="00AC7E4B" w:rsidRPr="00D0701A">
        <w:trPr>
          <w:trHeight w:hRule="exact" w:val="81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Организация и выполнение грузовых перевозок автомо</w:t>
            </w:r>
            <w:r w:rsidRPr="00D0701A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бильным транспортом.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D0701A">
        <w:trPr>
          <w:trHeight w:hRule="exact" w:val="80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Организация и выполнение пассажирских перевозок автомобильным транспортом. 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Контрольная работа (или з</w:t>
            </w:r>
            <w:r w:rsidRPr="00D0701A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ачет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D0701A">
        <w:trPr>
          <w:trHeight w:hRule="exact" w:val="29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Квалификационный экзамен</w:t>
            </w:r>
          </w:p>
        </w:tc>
      </w:tr>
      <w:tr w:rsidR="00AC7E4B" w:rsidRPr="00D0701A">
        <w:trPr>
          <w:trHeight w:hRule="exact" w:val="28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Квалификационный экзамен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D0701A">
        <w:trPr>
          <w:trHeight w:hRule="exact" w:val="27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EC247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D0701A" w:rsidRDefault="00AC7E4B" w:rsidP="00EC247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01A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90</w:t>
            </w:r>
          </w:p>
        </w:tc>
      </w:tr>
    </w:tbl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right="5"/>
        <w:rPr>
          <w:rFonts w:ascii="Times New Roman" w:hAnsi="Times New Roman" w:cs="Times New Roman"/>
          <w:b/>
          <w:bCs/>
          <w:color w:val="1A171B"/>
          <w:spacing w:val="-9"/>
          <w:sz w:val="28"/>
          <w:szCs w:val="28"/>
        </w:rPr>
      </w:pPr>
    </w:p>
    <w:p w:rsidR="00AC7E4B" w:rsidRPr="00633B65" w:rsidRDefault="00AC7E4B" w:rsidP="009E429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</w:rPr>
      </w:pPr>
      <w:r w:rsidRPr="00633B65">
        <w:rPr>
          <w:rFonts w:ascii="Times New Roman" w:hAnsi="Times New Roman" w:cs="Times New Roman"/>
          <w:i/>
          <w:iCs/>
          <w:color w:val="1A171B"/>
          <w:spacing w:val="-2"/>
          <w:vertAlign w:val="superscript"/>
        </w:rPr>
        <w:t>1</w:t>
      </w:r>
      <w:r w:rsidRPr="00633B65">
        <w:rPr>
          <w:rFonts w:ascii="Times New Roman" w:hAnsi="Times New Roman" w:cs="Times New Roman"/>
          <w:i/>
          <w:iCs/>
          <w:color w:val="1A171B"/>
          <w:spacing w:val="-2"/>
        </w:rPr>
        <w:t>Вождение проводится вне сетки учебного времени. По окончании обучения вождению на транспортном средстве с меха</w:t>
      </w:r>
      <w:r w:rsidRPr="00633B65">
        <w:rPr>
          <w:rFonts w:ascii="Times New Roman" w:hAnsi="Times New Roman" w:cs="Times New Roman"/>
          <w:i/>
          <w:iCs/>
          <w:color w:val="1A171B"/>
          <w:spacing w:val="-2"/>
        </w:rPr>
        <w:softHyphen/>
      </w:r>
      <w:r w:rsidRPr="00633B65">
        <w:rPr>
          <w:rFonts w:ascii="Times New Roman" w:hAnsi="Times New Roman" w:cs="Times New Roman"/>
          <w:i/>
          <w:iCs/>
          <w:color w:val="1A171B"/>
          <w:spacing w:val="-1"/>
        </w:rPr>
        <w:t xml:space="preserve">нической трансмиссией </w:t>
      </w:r>
      <w:proofErr w:type="gramStart"/>
      <w:r w:rsidRPr="00633B65">
        <w:rPr>
          <w:rFonts w:ascii="Times New Roman" w:hAnsi="Times New Roman" w:cs="Times New Roman"/>
          <w:i/>
          <w:iCs/>
          <w:color w:val="1A171B"/>
          <w:spacing w:val="-1"/>
        </w:rPr>
        <w:t>обучающийся</w:t>
      </w:r>
      <w:proofErr w:type="gramEnd"/>
      <w:r w:rsidRPr="00633B65">
        <w:rPr>
          <w:rFonts w:ascii="Times New Roman" w:hAnsi="Times New Roman" w:cs="Times New Roman"/>
          <w:i/>
          <w:iCs/>
          <w:color w:val="1A171B"/>
          <w:spacing w:val="-1"/>
        </w:rPr>
        <w:t xml:space="preserve"> допускается к сдаче квалификационного экзамена на транспортном средстве с меха</w:t>
      </w:r>
      <w:r w:rsidRPr="00633B65">
        <w:rPr>
          <w:rFonts w:ascii="Times New Roman" w:hAnsi="Times New Roman" w:cs="Times New Roman"/>
          <w:i/>
          <w:iCs/>
          <w:color w:val="1A171B"/>
          <w:spacing w:val="-1"/>
        </w:rPr>
        <w:softHyphen/>
      </w:r>
      <w:r w:rsidRPr="00633B65">
        <w:rPr>
          <w:rFonts w:ascii="Times New Roman" w:hAnsi="Times New Roman" w:cs="Times New Roman"/>
          <w:i/>
          <w:iCs/>
          <w:color w:val="1A171B"/>
        </w:rPr>
        <w:t xml:space="preserve">нической трансмиссией. </w:t>
      </w:r>
    </w:p>
    <w:p w:rsidR="00AC7E4B" w:rsidRPr="00A02C91" w:rsidRDefault="00AC7E4B" w:rsidP="00CF7CC3">
      <w:pPr>
        <w:spacing w:line="240" w:lineRule="auto"/>
        <w:rPr>
          <w:b/>
          <w:bCs/>
        </w:rPr>
      </w:pPr>
    </w:p>
    <w:p w:rsidR="00AC7E4B" w:rsidRPr="000C28EB" w:rsidRDefault="00AC7E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28E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AC7E4B" w:rsidRDefault="00AC7E4B" w:rsidP="00CF7CC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CF7CC3">
        <w:rPr>
          <w:rFonts w:ascii="Times New Roman" w:hAnsi="Times New Roman" w:cs="Times New Roman"/>
          <w:b/>
          <w:bCs/>
          <w:sz w:val="24"/>
          <w:szCs w:val="24"/>
        </w:rPr>
        <w:t>. Календарный учебный график</w:t>
      </w:r>
    </w:p>
    <w:p w:rsidR="00AC7E4B" w:rsidRPr="00CF7CC3" w:rsidRDefault="00AC7E4B" w:rsidP="00CF7CC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E4B" w:rsidRPr="00CF7CC3" w:rsidRDefault="00AC7E4B" w:rsidP="00CF7CC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F7CC3">
        <w:rPr>
          <w:rFonts w:ascii="Times New Roman" w:hAnsi="Times New Roman" w:cs="Times New Roman"/>
          <w:sz w:val="24"/>
          <w:szCs w:val="24"/>
        </w:rPr>
        <w:t>Продолжительность  обучения по Программе составляет 190 часов, из них 100 часов – теоретические занятия, 3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F7CC3">
        <w:rPr>
          <w:rFonts w:ascii="Times New Roman" w:hAnsi="Times New Roman" w:cs="Times New Roman"/>
          <w:sz w:val="24"/>
          <w:szCs w:val="24"/>
        </w:rPr>
        <w:t xml:space="preserve"> часа – практические занятия в рамках теоретических дисциплин, 56 часов – практические занятия по вождению транспортных средств категории «В» (с механической трансмиссией).</w:t>
      </w:r>
    </w:p>
    <w:p w:rsidR="00AC7E4B" w:rsidRPr="00CF7CC3" w:rsidRDefault="00AC7E4B" w:rsidP="00CF7CC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F7CC3">
        <w:rPr>
          <w:rFonts w:ascii="Times New Roman" w:hAnsi="Times New Roman" w:cs="Times New Roman"/>
          <w:sz w:val="24"/>
          <w:szCs w:val="24"/>
        </w:rPr>
        <w:t>Сроки обучения при расп</w:t>
      </w:r>
      <w:r w:rsidR="00DA08A8">
        <w:rPr>
          <w:rFonts w:ascii="Times New Roman" w:hAnsi="Times New Roman" w:cs="Times New Roman"/>
          <w:sz w:val="24"/>
          <w:szCs w:val="24"/>
        </w:rPr>
        <w:t>ределении учебной нагрузки по 8</w:t>
      </w:r>
      <w:r w:rsidRPr="00CF7CC3">
        <w:rPr>
          <w:rFonts w:ascii="Times New Roman" w:hAnsi="Times New Roman" w:cs="Times New Roman"/>
          <w:sz w:val="24"/>
          <w:szCs w:val="24"/>
        </w:rPr>
        <w:t xml:space="preserve"> часов занятий в неделю составляют </w:t>
      </w:r>
      <w:r w:rsidR="005E3E68">
        <w:rPr>
          <w:rFonts w:ascii="Times New Roman" w:hAnsi="Times New Roman" w:cs="Times New Roman"/>
          <w:sz w:val="24"/>
          <w:szCs w:val="24"/>
        </w:rPr>
        <w:t>до 5</w:t>
      </w:r>
      <w:r w:rsidR="00DA08A8">
        <w:rPr>
          <w:rFonts w:ascii="Times New Roman" w:hAnsi="Times New Roman" w:cs="Times New Roman"/>
          <w:sz w:val="24"/>
          <w:szCs w:val="24"/>
        </w:rPr>
        <w:t xml:space="preserve">,25 </w:t>
      </w:r>
      <w:r w:rsidRPr="00CF7CC3">
        <w:rPr>
          <w:rFonts w:ascii="Times New Roman" w:hAnsi="Times New Roman" w:cs="Times New Roman"/>
          <w:sz w:val="24"/>
          <w:szCs w:val="24"/>
        </w:rPr>
        <w:t>месяц</w:t>
      </w:r>
      <w:r w:rsidR="00DA08A8">
        <w:rPr>
          <w:rFonts w:ascii="Times New Roman" w:hAnsi="Times New Roman" w:cs="Times New Roman"/>
          <w:sz w:val="24"/>
          <w:szCs w:val="24"/>
        </w:rPr>
        <w:t>а</w:t>
      </w:r>
    </w:p>
    <w:p w:rsidR="00AC7E4B" w:rsidRPr="00CF7CC3" w:rsidRDefault="00AC7E4B" w:rsidP="00CF7CC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F7CC3">
        <w:rPr>
          <w:rFonts w:ascii="Times New Roman" w:hAnsi="Times New Roman" w:cs="Times New Roman"/>
          <w:sz w:val="24"/>
          <w:szCs w:val="24"/>
        </w:rPr>
        <w:t>Квалификационные экзамены проводятся по окончанию изучения каждого цикла (базового, специального и профессионального).</w:t>
      </w:r>
    </w:p>
    <w:p w:rsidR="00AC7E4B" w:rsidRPr="00CF7CC3" w:rsidRDefault="00AC7E4B" w:rsidP="00CF7CC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F7CC3">
        <w:rPr>
          <w:rFonts w:ascii="Times New Roman" w:hAnsi="Times New Roman" w:cs="Times New Roman"/>
          <w:sz w:val="24"/>
          <w:szCs w:val="24"/>
        </w:rPr>
        <w:t xml:space="preserve">Сроки сдачи квалификационного экзамена в ГИБДД определяются </w:t>
      </w:r>
      <w:proofErr w:type="spellStart"/>
      <w:r w:rsidRPr="00CF7CC3">
        <w:rPr>
          <w:rFonts w:ascii="Times New Roman" w:hAnsi="Times New Roman" w:cs="Times New Roman"/>
          <w:sz w:val="24"/>
          <w:szCs w:val="24"/>
        </w:rPr>
        <w:t>экзаменационно</w:t>
      </w:r>
      <w:proofErr w:type="spellEnd"/>
      <w:r w:rsidRPr="00CF7CC3">
        <w:rPr>
          <w:rFonts w:ascii="Times New Roman" w:hAnsi="Times New Roman" w:cs="Times New Roman"/>
          <w:sz w:val="24"/>
          <w:szCs w:val="24"/>
        </w:rPr>
        <w:t>-регистрационны</w:t>
      </w:r>
      <w:r w:rsidR="001079E1">
        <w:rPr>
          <w:rFonts w:ascii="Times New Roman" w:hAnsi="Times New Roman" w:cs="Times New Roman"/>
          <w:sz w:val="24"/>
          <w:szCs w:val="24"/>
        </w:rPr>
        <w:t>м</w:t>
      </w:r>
      <w:r w:rsidR="006D1F33">
        <w:rPr>
          <w:rFonts w:ascii="Times New Roman" w:hAnsi="Times New Roman" w:cs="Times New Roman"/>
          <w:sz w:val="24"/>
          <w:szCs w:val="24"/>
        </w:rPr>
        <w:t xml:space="preserve"> отделом РЭО ГИБДД ОМВД России по </w:t>
      </w:r>
      <w:proofErr w:type="spellStart"/>
      <w:r w:rsidR="006D1F33">
        <w:rPr>
          <w:rFonts w:ascii="Times New Roman" w:hAnsi="Times New Roman" w:cs="Times New Roman"/>
          <w:sz w:val="24"/>
          <w:szCs w:val="24"/>
        </w:rPr>
        <w:t>Мамады</w:t>
      </w:r>
      <w:r w:rsidR="00D622F4">
        <w:rPr>
          <w:rFonts w:ascii="Times New Roman" w:hAnsi="Times New Roman" w:cs="Times New Roman"/>
          <w:sz w:val="24"/>
          <w:szCs w:val="24"/>
        </w:rPr>
        <w:t>шскому</w:t>
      </w:r>
      <w:proofErr w:type="spellEnd"/>
      <w:r w:rsidR="00D622F4">
        <w:rPr>
          <w:rFonts w:ascii="Times New Roman" w:hAnsi="Times New Roman" w:cs="Times New Roman"/>
          <w:sz w:val="24"/>
          <w:szCs w:val="24"/>
        </w:rPr>
        <w:t xml:space="preserve"> району</w:t>
      </w:r>
      <w:proofErr w:type="gramStart"/>
      <w:r w:rsidR="00D622F4">
        <w:rPr>
          <w:rFonts w:ascii="Times New Roman" w:hAnsi="Times New Roman" w:cs="Times New Roman"/>
          <w:sz w:val="24"/>
          <w:szCs w:val="24"/>
        </w:rPr>
        <w:t xml:space="preserve"> </w:t>
      </w:r>
      <w:r w:rsidRPr="00CF7CC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C7E4B" w:rsidRDefault="00AC7E4B">
      <w:pP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sectPr w:rsidR="00AC7E4B" w:rsidSect="00C36C16">
          <w:pgSz w:w="11906" w:h="16838"/>
          <w:pgMar w:top="709" w:right="566" w:bottom="851" w:left="993" w:header="708" w:footer="708" w:gutter="0"/>
          <w:cols w:space="708"/>
          <w:docGrid w:linePitch="360"/>
        </w:sectPr>
      </w:pPr>
    </w:p>
    <w:p w:rsidR="001F0CD0" w:rsidRPr="001F0CD0" w:rsidRDefault="001F0CD0" w:rsidP="001F0CD0">
      <w:pPr>
        <w:jc w:val="left"/>
        <w:rPr>
          <w:rFonts w:ascii="Times New Roman" w:hAnsi="Times New Roman" w:cs="Times New Roman"/>
          <w:b/>
          <w:bCs/>
          <w:color w:val="1A171B"/>
          <w:spacing w:val="-9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</w:t>
      </w:r>
      <w:r w:rsidRPr="001F0CD0">
        <w:rPr>
          <w:sz w:val="24"/>
          <w:szCs w:val="24"/>
        </w:rPr>
        <w:t xml:space="preserve"> </w:t>
      </w:r>
      <w:r w:rsidRPr="001F0CD0">
        <w:rPr>
          <w:rFonts w:ascii="Times New Roman" w:hAnsi="Times New Roman" w:cs="Times New Roman"/>
          <w:b/>
          <w:bCs/>
          <w:color w:val="1A171B"/>
          <w:spacing w:val="-9"/>
        </w:rPr>
        <w:t>КАЛЕНДАРНЫЙ УЧЕБНЫЙ ГРАФИК автошколы «</w:t>
      </w:r>
      <w:proofErr w:type="spellStart"/>
      <w:r w:rsidRPr="001F0CD0">
        <w:rPr>
          <w:rFonts w:ascii="Times New Roman" w:hAnsi="Times New Roman" w:cs="Times New Roman"/>
          <w:b/>
          <w:bCs/>
          <w:color w:val="1A171B"/>
          <w:spacing w:val="-9"/>
        </w:rPr>
        <w:t>Форсаж</w:t>
      </w:r>
      <w:proofErr w:type="spellEnd"/>
      <w:r w:rsidRPr="001F0CD0">
        <w:rPr>
          <w:rFonts w:ascii="Times New Roman" w:hAnsi="Times New Roman" w:cs="Times New Roman"/>
          <w:b/>
          <w:bCs/>
          <w:color w:val="1A171B"/>
          <w:spacing w:val="-9"/>
        </w:rPr>
        <w:t>-М»</w:t>
      </w:r>
    </w:p>
    <w:p w:rsidR="001F0CD0" w:rsidRPr="001F0CD0" w:rsidRDefault="001F0CD0" w:rsidP="001F0CD0">
      <w:pPr>
        <w:jc w:val="center"/>
        <w:rPr>
          <w:rFonts w:ascii="Times New Roman" w:hAnsi="Times New Roman" w:cs="Times New Roman"/>
          <w:b/>
          <w:bCs/>
          <w:color w:val="1A171B"/>
          <w:spacing w:val="-9"/>
        </w:rPr>
      </w:pPr>
      <w:r w:rsidRPr="001F0CD0">
        <w:rPr>
          <w:rFonts w:ascii="Times New Roman" w:hAnsi="Times New Roman" w:cs="Times New Roman"/>
          <w:b/>
          <w:bCs/>
          <w:color w:val="1A171B"/>
          <w:spacing w:val="-9"/>
        </w:rPr>
        <w:t>Профессиональной подготовки водителей транспортных средств категории «В»</w:t>
      </w:r>
    </w:p>
    <w:tbl>
      <w:tblPr>
        <w:tblW w:w="167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2"/>
        <w:gridCol w:w="682"/>
        <w:gridCol w:w="656"/>
        <w:gridCol w:w="728"/>
        <w:gridCol w:w="728"/>
        <w:gridCol w:w="656"/>
        <w:gridCol w:w="728"/>
        <w:gridCol w:w="728"/>
        <w:gridCol w:w="656"/>
        <w:gridCol w:w="656"/>
        <w:gridCol w:w="656"/>
        <w:gridCol w:w="656"/>
        <w:gridCol w:w="656"/>
        <w:gridCol w:w="656"/>
        <w:gridCol w:w="656"/>
        <w:gridCol w:w="615"/>
        <w:gridCol w:w="709"/>
        <w:gridCol w:w="709"/>
        <w:gridCol w:w="709"/>
        <w:gridCol w:w="708"/>
        <w:gridCol w:w="709"/>
        <w:gridCol w:w="709"/>
        <w:gridCol w:w="640"/>
      </w:tblGrid>
      <w:tr w:rsidR="005144CF" w:rsidRPr="001F0CD0" w:rsidTr="005144CF">
        <w:trPr>
          <w:trHeight w:val="149"/>
        </w:trPr>
        <w:tc>
          <w:tcPr>
            <w:tcW w:w="1722" w:type="dxa"/>
            <w:vMerge w:val="restart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Предметы обучения</w:t>
            </w:r>
          </w:p>
        </w:tc>
        <w:tc>
          <w:tcPr>
            <w:tcW w:w="682" w:type="dxa"/>
            <w:vMerge w:val="restart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Всего часов</w:t>
            </w:r>
          </w:p>
        </w:tc>
        <w:tc>
          <w:tcPr>
            <w:tcW w:w="14324" w:type="dxa"/>
            <w:gridSpan w:val="21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Календарные учебные дни</w:t>
            </w:r>
          </w:p>
        </w:tc>
      </w:tr>
      <w:tr w:rsidR="005144CF" w:rsidRPr="005144CF" w:rsidTr="005144CF">
        <w:trPr>
          <w:trHeight w:val="506"/>
        </w:trPr>
        <w:tc>
          <w:tcPr>
            <w:tcW w:w="1722" w:type="dxa"/>
            <w:vMerge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82" w:type="dxa"/>
            <w:vMerge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1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2Нед.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3нед.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4нед.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5нед.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6нед.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7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8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9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10нед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11нед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12нед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13нед</w:t>
            </w: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1нед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15нед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16нед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17нед</w:t>
            </w: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18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19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20 </w:t>
            </w:r>
            <w:proofErr w:type="spellStart"/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нед</w:t>
            </w:r>
            <w:proofErr w:type="spellEnd"/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21нед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2"/>
                <w:szCs w:val="1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2"/>
                <w:szCs w:val="12"/>
                <w:lang w:eastAsia="en-US"/>
              </w:rPr>
              <w:t>экзамен</w:t>
            </w:r>
          </w:p>
        </w:tc>
      </w:tr>
      <w:tr w:rsidR="005144CF" w:rsidRPr="001F0CD0" w:rsidTr="005144CF">
        <w:tc>
          <w:tcPr>
            <w:tcW w:w="16728" w:type="dxa"/>
            <w:gridSpan w:val="23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Базовый цикл всего 84 часа</w:t>
            </w:r>
          </w:p>
        </w:tc>
      </w:tr>
      <w:tr w:rsidR="005144CF" w:rsidRPr="005144CF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Основы законодательства в сфере дорожного движения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  <w:t>42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1,2,3,4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 xml:space="preserve">8ч.            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5,6,7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7,8,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8ч.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9,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10,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8ч.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11,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12,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8ч.</w:t>
            </w: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13,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14,(З)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3ч.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5144CF" w:rsidRPr="005144CF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Психофизиологические основы деятельности водителя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  <w:t>12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4ч.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3,4,5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5144CF" w:rsidRPr="005144CF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Основы управления транспортным средством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  <w:t>14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1,2,3,4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5,6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5144CF" w:rsidRPr="005144CF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Первая помощь при дорожно-транспортном происшествии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4"/>
                <w:szCs w:val="24"/>
                <w:vertAlign w:val="subscript"/>
                <w:lang w:eastAsia="en-US"/>
              </w:rPr>
              <w:t>16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2,3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4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5144CF" w:rsidRPr="001F0CD0" w:rsidTr="005144CF">
        <w:tc>
          <w:tcPr>
            <w:tcW w:w="16728" w:type="dxa"/>
            <w:gridSpan w:val="23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Специальный цикл всего 88 часа</w:t>
            </w:r>
          </w:p>
        </w:tc>
      </w:tr>
      <w:tr w:rsidR="005144CF" w:rsidRPr="005144CF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 xml:space="preserve">Устройство и техническое обслуживание транспортных средств как объектов управления   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3,4,5,6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7,8,9,10,11,12,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8ч</w:t>
            </w: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13,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</w:tr>
      <w:tr w:rsidR="005144CF" w:rsidRPr="001F0CD0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Основы управления транспортными средствами категории «В»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2,3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</w:tr>
      <w:tr w:rsidR="005144CF" w:rsidRPr="001F0CD0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Вождение транспортных средств категории «В» с механической трансмиссией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1,2,3,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3,4,5,6,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7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7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Э-1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8 Э-1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2ч.</w:t>
            </w: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</w:tr>
      <w:tr w:rsidR="005144CF" w:rsidRPr="001F0CD0" w:rsidTr="005144CF">
        <w:tc>
          <w:tcPr>
            <w:tcW w:w="16728" w:type="dxa"/>
            <w:gridSpan w:val="23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Профессиональный цикл 14 часов</w:t>
            </w:r>
          </w:p>
        </w:tc>
      </w:tr>
      <w:tr w:rsidR="005144CF" w:rsidRPr="001F0CD0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Организация и выполнение  грузовых перевозок автомобильным транспортом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lang w:eastAsia="en-US"/>
              </w:rPr>
              <w:t>8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2,3,4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6ч.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5144CF" w:rsidRPr="001F0CD0" w:rsidTr="005144CF">
        <w:tc>
          <w:tcPr>
            <w:tcW w:w="172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6"/>
                <w:szCs w:val="16"/>
                <w:lang w:eastAsia="en-US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682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lang w:eastAsia="en-US"/>
              </w:rPr>
              <w:t>6</w:t>
            </w: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6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15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1,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2ч.</w:t>
            </w: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Т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2,3,4,(З)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  <w:r w:rsidRPr="001F0CD0"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  <w:t>4Ч</w:t>
            </w:r>
          </w:p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shd w:val="clear" w:color="auto" w:fill="auto"/>
          </w:tcPr>
          <w:p w:rsidR="001F0CD0" w:rsidRPr="001F0CD0" w:rsidRDefault="001F0CD0" w:rsidP="005144CF">
            <w:pPr>
              <w:spacing w:line="240" w:lineRule="auto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</w:tbl>
    <w:p w:rsidR="00011BB2" w:rsidRDefault="00011BB2">
      <w:pP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sectPr w:rsidR="00011BB2" w:rsidSect="001F0CD0">
          <w:pgSz w:w="16838" w:h="11906" w:orient="landscape"/>
          <w:pgMar w:top="0" w:right="284" w:bottom="284" w:left="454" w:header="709" w:footer="709" w:gutter="0"/>
          <w:cols w:space="708"/>
          <w:docGrid w:linePitch="360"/>
        </w:sectPr>
      </w:pPr>
    </w:p>
    <w:p w:rsidR="00AC7E4B" w:rsidRPr="00CF7CC3" w:rsidRDefault="00AC7E4B" w:rsidP="009E429C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  <w:proofErr w:type="gramStart"/>
      <w:r w:rsidRPr="00CF7CC3"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  <w:lang w:val="en-US"/>
        </w:rPr>
        <w:lastRenderedPageBreak/>
        <w:t>V</w:t>
      </w:r>
      <w:r w:rsidRPr="00CF7CC3"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>.  П</w:t>
      </w:r>
      <w: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>рограммы</w:t>
      </w:r>
      <w:proofErr w:type="gramEnd"/>
      <w: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 xml:space="preserve"> учебных предметов</w:t>
      </w:r>
    </w:p>
    <w:p w:rsidR="00AC7E4B" w:rsidRPr="00CF7CC3" w:rsidRDefault="00AC7E4B" w:rsidP="009E429C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AC7E4B" w:rsidRPr="00B920F2" w:rsidRDefault="00AC7E4B" w:rsidP="00C36AE1">
      <w:pPr>
        <w:shd w:val="clear" w:color="auto" w:fill="FFFFFF"/>
        <w:spacing w:before="100" w:beforeAutospacing="1" w:after="100" w:afterAutospacing="1" w:line="240" w:lineRule="auto"/>
        <w:ind w:left="23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CF7CC3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r w:rsidRPr="00B920F2">
        <w:rPr>
          <w:rFonts w:ascii="Times New Roman" w:hAnsi="Times New Roman" w:cs="Times New Roman"/>
          <w:color w:val="1A171B"/>
          <w:spacing w:val="-1"/>
          <w:sz w:val="32"/>
          <w:szCs w:val="32"/>
          <w:u w:val="single"/>
        </w:rPr>
        <w:t xml:space="preserve">Базовый цикл </w:t>
      </w:r>
      <w:r>
        <w:rPr>
          <w:rFonts w:ascii="Times New Roman" w:hAnsi="Times New Roman" w:cs="Times New Roman"/>
          <w:color w:val="1A171B"/>
          <w:spacing w:val="-1"/>
          <w:sz w:val="32"/>
          <w:szCs w:val="32"/>
          <w:u w:val="single"/>
        </w:rPr>
        <w:t>П</w:t>
      </w:r>
      <w:r w:rsidRPr="00B920F2">
        <w:rPr>
          <w:rFonts w:ascii="Times New Roman" w:hAnsi="Times New Roman" w:cs="Times New Roman"/>
          <w:color w:val="1A171B"/>
          <w:spacing w:val="-1"/>
          <w:sz w:val="32"/>
          <w:szCs w:val="32"/>
          <w:u w:val="single"/>
        </w:rPr>
        <w:t>рограммы.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30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C402B3" w:rsidRDefault="00AC7E4B" w:rsidP="00C402B3">
      <w:pPr>
        <w:shd w:val="clear" w:color="auto" w:fill="FFFFFF"/>
        <w:spacing w:before="100" w:beforeAutospacing="1" w:after="100" w:afterAutospacing="1" w:line="240" w:lineRule="auto"/>
        <w:ind w:left="23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02B3">
        <w:rPr>
          <w:rFonts w:ascii="Times New Roman" w:hAnsi="Times New Roman" w:cs="Times New Roman"/>
          <w:b/>
          <w:bCs/>
          <w:i/>
          <w:iCs/>
          <w:color w:val="1A171B"/>
          <w:spacing w:val="-2"/>
          <w:sz w:val="24"/>
          <w:szCs w:val="24"/>
        </w:rPr>
        <w:t>Учебный предмет «Основы законодательства в сфере дорожного движения».</w:t>
      </w:r>
    </w:p>
    <w:p w:rsidR="00AC7E4B" w:rsidRPr="00C402B3" w:rsidRDefault="00AC7E4B" w:rsidP="00AA3C4C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02B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1275"/>
        <w:gridCol w:w="1843"/>
        <w:gridCol w:w="1701"/>
      </w:tblGrid>
      <w:tr w:rsidR="00AC7E4B" w:rsidRPr="00CF7CC3">
        <w:trPr>
          <w:trHeight w:hRule="exact" w:val="33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CF7CC3">
        <w:trPr>
          <w:trHeight w:hRule="exact" w:val="327"/>
        </w:trPr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CF7CC3">
        <w:trPr>
          <w:trHeight w:hRule="exact" w:val="588"/>
        </w:trPr>
        <w:tc>
          <w:tcPr>
            <w:tcW w:w="5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CF7CC3" w:rsidRDefault="00AC7E4B" w:rsidP="00AA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ind w:left="149" w:right="1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ind w:left="163" w:right="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Практические занятия</w:t>
            </w:r>
          </w:p>
        </w:tc>
      </w:tr>
      <w:tr w:rsidR="00AC7E4B" w:rsidRPr="00CF7CC3">
        <w:trPr>
          <w:trHeight w:hRule="exact" w:val="36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Законодательство в сфере дорожного движения</w:t>
            </w:r>
          </w:p>
        </w:tc>
      </w:tr>
      <w:tr w:rsidR="00AC7E4B" w:rsidRPr="00CF7CC3">
        <w:trPr>
          <w:trHeight w:hRule="exact" w:val="11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Законодательство, определяющее правовые основы обес</w:t>
            </w: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t>печения безопасности дорожного движения и регулирую</w:t>
            </w:r>
            <w:r w:rsidRPr="00CF7CC3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щее отношения в сфере взаимодействия общества и при</w:t>
            </w: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роды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90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 xml:space="preserve">Законодательство, устанавливающее ответственность за </w:t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нарушения в сфере дорожного движения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.</w:t>
            </w:r>
          </w:p>
          <w:p w:rsidR="00AC7E4B" w:rsidRPr="00ED3878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D3878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 </w:t>
            </w:r>
            <w:r w:rsidRPr="00ED38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34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379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Правила дорожного движения</w:t>
            </w:r>
          </w:p>
        </w:tc>
      </w:tr>
      <w:tr w:rsidR="00AC7E4B" w:rsidRPr="00CF7CC3">
        <w:trPr>
          <w:trHeight w:hRule="exact" w:val="56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Общие положения, основные понятия и термины, исполь</w:t>
            </w: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зуемые в Правилах дорожного движения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27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Обязанности участников дорожного движения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28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Дорожные знаки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28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Дорожная разметка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53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Порядок движения и расположение транспортных средств </w:t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 проезжей части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CF7CC3">
        <w:trPr>
          <w:trHeight w:hRule="exact" w:val="32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Остановка и стоянка транспортных средств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CF7CC3">
        <w:trPr>
          <w:trHeight w:hRule="exact" w:val="27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Регулирование дорожного движения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29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Проезд перекрестков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527F7D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7E4B" w:rsidRPr="00CF7CC3">
        <w:trPr>
          <w:trHeight w:hRule="exact" w:val="83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Проезд пешеходных переходов, мест остановок маршрут</w:t>
            </w:r>
            <w:r w:rsidRPr="00CF7CC3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ных транспортных средств и железнодорожных переездов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  <w:tr w:rsidR="00AC7E4B" w:rsidRPr="00CF7CC3">
        <w:trPr>
          <w:trHeight w:hRule="exact" w:val="56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Порядок использования внешних световых приборов и зву</w:t>
            </w:r>
            <w:r w:rsidRPr="00CF7CC3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ковых сигналов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57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Буксировка транспортных средств, перевозка людей и гру</w:t>
            </w:r>
            <w:r w:rsidRPr="00CF7CC3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57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 xml:space="preserve">Требования к оборудованию и техническому состоянию </w:t>
            </w: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транспортных средств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CF7CC3">
        <w:trPr>
          <w:trHeight w:hRule="exact" w:val="33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0050D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color w:val="1A171B"/>
                <w:spacing w:val="-1"/>
                <w:sz w:val="24"/>
                <w:szCs w:val="24"/>
              </w:rPr>
            </w:pPr>
            <w:r w:rsidRPr="00B0050D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CF7CC3">
        <w:trPr>
          <w:trHeight w:hRule="exact" w:val="28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</w:tr>
      <w:tr w:rsidR="00AC7E4B" w:rsidRPr="00CF7CC3">
        <w:trPr>
          <w:trHeight w:hRule="exact" w:val="23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F7CC3" w:rsidRDefault="00AC7E4B" w:rsidP="00AA3C4C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F7CC3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CC3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</w:tr>
    </w:tbl>
    <w:p w:rsidR="00AC7E4B" w:rsidRPr="00C402B3" w:rsidRDefault="00AC7E4B" w:rsidP="008F5C4C">
      <w:pPr>
        <w:shd w:val="clear" w:color="auto" w:fill="FFFFFF"/>
        <w:tabs>
          <w:tab w:val="left" w:pos="725"/>
        </w:tabs>
        <w:spacing w:before="100" w:beforeAutospacing="1" w:after="100" w:afterAutospacing="1" w:line="240" w:lineRule="auto"/>
        <w:ind w:left="230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E5734E" w:rsidRDefault="00AC7E4B" w:rsidP="00C402B3">
      <w:pPr>
        <w:shd w:val="clear" w:color="auto" w:fill="FFFFFF"/>
        <w:tabs>
          <w:tab w:val="left" w:pos="725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  <w:lastRenderedPageBreak/>
        <w:tab/>
      </w:r>
      <w:r w:rsidRPr="00E5734E"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  <w:t>Законодательство в сфере дорожного движения</w:t>
      </w:r>
      <w:r w:rsidRPr="00E5734E">
        <w:rPr>
          <w:rFonts w:ascii="Times New Roman" w:hAnsi="Times New Roman" w:cs="Times New Roman"/>
          <w:b/>
          <w:bCs/>
          <w:color w:val="1A171B"/>
          <w:spacing w:val="-1"/>
          <w:sz w:val="24"/>
          <w:szCs w:val="24"/>
        </w:rPr>
        <w:t>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30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Законодательство, определяющее правовые основы обеспечения безопасности дорожного движения и регу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лирующее отношения в сфере взаимодействия общества и природы: общие положения; права и обязанности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граждан, общественных и иных организаций в области охраны окружающей среды; ответственность за наруше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ние законодательства в области охраны окружающей среды.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2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Законодательство, устанавливающее ответственность за нарушения в сфере дорожного движения: задачи и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принципы Уголовного кодекса Российской Федерации; понятие преступления и виды преступлений; понятие и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цели наказания, виды наказаний; экологические преступления; ответственность за преступления против безопа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сности движения и эксплуатации транспорта; задачи и принципы законодательства об административных право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 xml:space="preserve">нарушениях; административное правонарушение и административная ответственность; </w:t>
      </w:r>
      <w:proofErr w:type="gramStart"/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административное нака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зание; назначение административного наказания; административные правонарушения в области охраны окру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жающей среды и природопользования; административные правонарушения в области дорожного движения;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административные правонарушения против порядка управления; исполнение постановлений по делам об адми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нистративных правонарушениях; размеры штрафов за административные правонарушения; гражданское зако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нодательство; возникновение гражданских прав и обязанностей, осуществление и защита гражданских прав;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объекты гражданских прав;</w:t>
      </w:r>
      <w:proofErr w:type="gramEnd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право собственности и другие вещные права; аренда транспортных средств; страхо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вание; обязательства вследствие причинения вреда; возмещение вреда лицом, застраховавшим свою ответст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венность; ответственность за вред, причиненный деятельностью, создающей повышенную опасность для окру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жающих; ответственность при отсутствии вины </w:t>
      </w:r>
      <w:proofErr w:type="spell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причинителя</w:t>
      </w:r>
      <w:proofErr w:type="spell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вреда; общие положения; условия и порядок осу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ществления обязательного страхования; компенсационные выплаты.</w:t>
      </w:r>
      <w:proofErr w:type="gramEnd"/>
    </w:p>
    <w:p w:rsidR="00AC7E4B" w:rsidRPr="00686726" w:rsidRDefault="00AC7E4B" w:rsidP="00A82F7F">
      <w:pPr>
        <w:shd w:val="clear" w:color="auto" w:fill="FFFFFF"/>
        <w:tabs>
          <w:tab w:val="left" w:pos="725"/>
        </w:tabs>
        <w:spacing w:before="100" w:beforeAutospacing="1" w:after="100" w:afterAutospacing="1" w:line="240" w:lineRule="auto"/>
        <w:rPr>
          <w:rFonts w:ascii="Times New Roman" w:hAnsi="Times New Roman" w:cs="Times New Roman"/>
          <w:color w:val="1A171B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  </w:t>
      </w:r>
      <w:r w:rsidRPr="00E5734E">
        <w:rPr>
          <w:rFonts w:ascii="Times New Roman" w:hAnsi="Times New Roman" w:cs="Times New Roman"/>
          <w:i/>
          <w:iCs/>
          <w:color w:val="1A171B"/>
          <w:sz w:val="24"/>
          <w:szCs w:val="24"/>
        </w:rPr>
        <w:t xml:space="preserve">Правила дорожного движения. </w:t>
      </w:r>
    </w:p>
    <w:p w:rsidR="00AC7E4B" w:rsidRPr="00E5734E" w:rsidRDefault="00AC7E4B" w:rsidP="00A82F7F">
      <w:pPr>
        <w:shd w:val="clear" w:color="auto" w:fill="FFFFFF"/>
        <w:tabs>
          <w:tab w:val="left" w:pos="725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Общие положения, основные понятия и термины, используемые в Правилах дорожного движения: значение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Правил дорожного движения в обеспечении порядка и безопасности дорожного движения; структура Правил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дорожного движения; дорожное движение; дорога и ее элементы; пешеходные переходы, их виды и обозначения с помощью дорожных знаков и дорожной разметки; прилегающие территории: порядок въезда, выезда и движе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ния по прилегающим к дороге территориям;</w:t>
      </w:r>
      <w:proofErr w:type="gramEnd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порядок движения в жилых зонах; автомагистрали, порядок движе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ния различных видов транспортных средств по автомагистралям; запрещения, вводимые на автомагистралях; перекрестки, виды перекрестков в зависимости от способа организации движения; определение приоритета в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движении; железнодорожные переезды и их разновидности; участники дорожного движения; лица, наделенные полномочиями по регулированию дорожного движения; виды транспортных средств; организованная транспор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тная колонна;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ограниченная видимость, участки дорог с ограниченной видимостью; опасность для движения; дорожно-транспортное происшествие; перестроение, опережение, обгон, остановка и стоянка транспортных средств; темное время суток, недостаточная видимость; меры безопасности, предпринимаемые водителями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транспортных средств, при движении в темное время суток и в условиях недостаточной видимости; населенный пункт: обозначение населенных пунктов с помощью дорожных знаков;</w:t>
      </w:r>
      <w:proofErr w:type="gramEnd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различия в порядке движения по населен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ным пунктам в зависимости от их обозначения.</w:t>
      </w:r>
    </w:p>
    <w:p w:rsidR="00AC7E4B" w:rsidRPr="00E5734E" w:rsidRDefault="00AC7E4B" w:rsidP="00A82F7F">
      <w:pPr>
        <w:shd w:val="clear" w:color="auto" w:fill="FFFFFF"/>
        <w:spacing w:before="100" w:beforeAutospacing="1" w:after="100" w:afterAutospacing="1" w:line="240" w:lineRule="auto"/>
        <w:ind w:right="5"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Обязанности участников дорожного движения: общие обязанности водителей; документы, которые водитель 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механического транспортного средства обязан иметь при себе и передавать для проверки сотрудникам полиции; обязанности водителя по обеспечению исправного технического состояния транспортного средства; порядок про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хождения освидетельствования на состояние алкогольного опьянения и медицинского освидетельствования на 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состояние опьянения; порядок предоставления транспортных средств должностным лицам;</w:t>
      </w:r>
      <w:proofErr w:type="gramEnd"/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обязанности водите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4"/>
          <w:sz w:val="24"/>
          <w:szCs w:val="24"/>
        </w:rPr>
        <w:t>лей, причастных к дорожно-транспортному происшествию; запретительные требования, предъявляемые к водите</w:t>
      </w:r>
      <w:r w:rsidRPr="00E5734E">
        <w:rPr>
          <w:rFonts w:ascii="Times New Roman" w:hAnsi="Times New Roman" w:cs="Times New Roman"/>
          <w:color w:val="1A171B"/>
          <w:spacing w:val="-4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лям; права и обязанности водителей транспортных средств, движущихся с включенным проблесковым маячком </w:t>
      </w:r>
      <w:r w:rsidRPr="00E5734E">
        <w:rPr>
          <w:rFonts w:ascii="Times New Roman" w:hAnsi="Times New Roman" w:cs="Times New Roman"/>
          <w:color w:val="1A171B"/>
          <w:spacing w:val="-4"/>
          <w:sz w:val="24"/>
          <w:szCs w:val="24"/>
        </w:rPr>
        <w:t xml:space="preserve">синего цвета (маячками синего и красного цветов) и специальным звуковым сигналом; обязанности </w:t>
      </w:r>
      <w:r w:rsidRPr="00E5734E">
        <w:rPr>
          <w:rFonts w:ascii="Times New Roman" w:hAnsi="Times New Roman" w:cs="Times New Roman"/>
          <w:color w:val="1A171B"/>
          <w:spacing w:val="-4"/>
          <w:sz w:val="24"/>
          <w:szCs w:val="24"/>
        </w:rPr>
        <w:lastRenderedPageBreak/>
        <w:t>других водите</w:t>
      </w:r>
      <w:r w:rsidRPr="00E5734E">
        <w:rPr>
          <w:rFonts w:ascii="Times New Roman" w:hAnsi="Times New Roman" w:cs="Times New Roman"/>
          <w:color w:val="1A171B"/>
          <w:spacing w:val="-4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t>лей по обеспечению беспрепятственного проезда указанных транспортных средств и сопровождаемых ими тран</w:t>
      </w:r>
      <w:r w:rsidRPr="00E5734E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>спортных средств; обязанности пешеходов и пассажиров по обеспечению безопасности дорожного движения.</w:t>
      </w:r>
      <w:proofErr w:type="gramEnd"/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Дорожные знаки: значение дорожных знаков в общей системе организации дорожного движения; класси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фикация дорожных знаков; основной, предварительный, дублирующий, повторный знак; временные дорож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ные знаки; требования к расстановке знаков; назначение предупреждающих знаков; порядок установки преду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преждающих знаков различной конфигурации; название и значение предупреждающих знаков; действия водителя при приближении к опасному участку дороги, обозначенному соответствующим предупреждающим знаком;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назначение знаков приоритета; название, значение и порядок их установки; действия водителей в соответствии с требованиями знаков приоритета; назначение запрещающих знаков; название, значение и порядок их установки; распространение действия запрещающих знаков на различные виды транспортных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средств; действия водителей в соответствии с требованиями запрещающих знаков; зона действия запрещаю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щих знаков; название, значение и порядок установки предписывающих знаков;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распространение действия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предписывающих знаков на различные виды транспортных средств; действия водителей в соответствии с тре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бованиями предписывающих знаков; назначение знаков особых предписаний; название, значение и порядок их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установки; особенности движения по участкам дорог, обозначенным знаками особых предписаний; назначе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ние информационных знаков; название, значение и порядок их установки; действия водителей в соответствии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с требованиями информационных знаков;</w:t>
      </w:r>
      <w:proofErr w:type="gramEnd"/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назначение знаков сервиса; название, значение и порядок установки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знаков сервиса; назначение знаков дополнительной информации (табличек); название и взаимодействие их с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другими знаками; действия водителей с учетом требований знаков дополнительной информации.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Дорожная разметка и ее характеристики: значение разметки в общей системе организации дорожного дви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жения, классификация разметки; назначение и виды горизонтальной разметки; постоянная и временная раз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метка; цвет и условия применения каждого вида горизонтальной разметки; действия водителей в соответствии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с ее требованиями; взаимодействие горизонтальной разметки с дорожными знаками; назначение вертикаль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ной разметки; цвет и условия применения вертикальной разметки.</w:t>
      </w:r>
      <w:proofErr w:type="gramEnd"/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Порядок движения и расположение транспортных средств на проезжей части: предупредительные сигна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лы; виды и назначение сигналов; правила подачи сигналов световыми указателями поворотов и рукой; начало движения, перестроение; повороты направо, налево и разворот; поворот налево и разворот на проезжей части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с трамвайными путями; движение задним ходом; случаи, когда водители должны уступать дорогу 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тным средствам, приближающимся справа;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движение по дорогам с полосой разгона и торможения; средства организации дорожного движения, дающие водителю информацию о количестве полос движения; определе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ние количества полос движения при отсутствии данных средств; порядок движения транспортных средств по дорогам с различной шириной проезжей части; порядок движения тихоходных транспортных средств;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движе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ние безрельсовых транспортных средств по трамвайным путям попутного направления, расположенным слева на одном уровне с проезжей частью; движение транспортных средств по обочинам, тротуарам и пешеходным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дорожкам; выбор дистанции, интервалов и скорости в различных условиях движения; допустимые значения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скорости движения для различных видов транспортных средств и условий перевозки; обгон, опережение; объ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езд препятствия и встречный разъезд;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действия водителей перед началом обгона и при обгоне; места, где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обгон запрещен; опережение транспортных сре</w:t>
      </w: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дств пр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и проезде пешеходных переходов; объезд препятствия;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встречный разъезд на узких участках дорог; встречный разъезд на подъемах и спусках; приоритет маршрутных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транспортных средств; пересечение трамвайных путей вне перекрестка;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порядок движения по дороге с выде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ленной полосой для маршрутных транспортных средств и транспортных средств, используемых в качестве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легкового такси; правила поведения водителей в случаях, когда троллейбус или автобус начинает движение от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обозначенного места остановки; учебная езда; требования к обучающему, обучаемому и механическому тран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спортному средству, на котором проводится обучение; дороги и места, где запрещается учебная езда;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допол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нительные требования к движению велосипедов, мопедов, гужевых повозок, а также прогону животных;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>ответственность водителей за нарушения порядка движения и расположения транспортных средств на проез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жей части. Решение ситуационных задач.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Остановка и стоянка транспортных средств: порядок остановки и стоянки; способы постановки 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тных средств на стоянку; длительная стоянка вне населенных пунктов; остановка и стоянка на автомагистра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лях; места, где остановка и стоянка запрещены; остановка и стоянка в жилых зонах; вынужденная остановка;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действия водителей при вынужденной остановке в местах, где остановка запрещена, а также на автомагистра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лях и железнодорожных переездах;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правила применения аварийной сигнализации и знака аварийной останов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 xml:space="preserve">ки при вынужденной остановке транспортного средства; меры, предпринимаемые водителем после остановки транспортного средства; ответственность водителей транспортных средств за нарушения правил остановки и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стоянки. Решение ситуационных задач.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Регулирование дорожного движения: средства регулирования дорожного движения; значения сигналов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светофора, действия водителей и пешеходов в соответствии с этими сигналами; реверсивные светофоры; све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тофоры для регулирования движения трамваев, а также других маршрутных транспортных средств, движу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щихся по выделенной для них полосе; светофоры для регулирования движения через железнодорожные пере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езды; значение сигналов регулировщика для безрельсовых транспортных средств, трамваев и пешеходов;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порядок остановки при сигналах светофора или регулировщика, запрещающих движение; действия водителей и пешеходов в случаях, когда указания регулировщика противоречат сигналам светофора, дорожным знакам и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разметке.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Проезд перекрестков: общие правила проезда перекрестков; преимущества трамвая на перекрестке; регу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лируемые перекрестки; правила проезда регулируемых перекрестков; порядок движения по перекрёстку, регулируемому светофором с дополнительными секциями; нерегулируемые перекрестки; правила проезда нерегулируемых перекрестков равнозначных и неравнозначных дорог; очередность проезда перекрестка неравнозначных дорог, когда главная дорога меняет направление; действия водителя в случае, если он не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может определить наличие покрытия на дороге (темное время суток, грязь, снег) и при отсутствии знаков при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оритета; ответственность водителей за нарушения правил проезда перекрестков. Решение ситуационных задач.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Проезд пешеходных переходов, мест остановок маршрутных транспортных средств и железнодорожных переездов: правила проезда нерегулируемых пешеходных переходов; правила проезда регулируемых пеше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ходных переходов; действия водителей при появлении на проезжей части слепых пешеходов; правила проезда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мест остановок маршрутных транспортных средств;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действия водителя транспортного средства, имеющего опознавательные знаки «Перевозка детей» при посадке детей в транспортное средство и высадке из него, а также водителей, приближающихся к такому транспортному средству; правила проезда железнодорожных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переездов; места остановки транспортных средств при запрещении движения через переезд; запрещения, дей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ствующие на железнодорожном переезде; случаи, требующие согласования условий движения через переезд с начальником дистанции пути железной дороги;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ответственность водителей за нарушения правил проезда пешеходных переходов, мест остановок маршрутных транспортных средств и железнодорожных переездов. Решение ситуационных задач.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Порядок использования внешних световых приборов и звуковых сигналов: правила использования внеш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них световых приборов в различных условиях движения; действия водителя при ослеплении; обозначение транспортного средства при остановке и стоянке в темное время суток на неосвещенных участках дорог, а также в условиях недостаточной видимости; обозначение движущегося транспортного средства в светлое время суток; порядок использования противотуманных фар и задних противотуманных фонарей; использова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ние фары-искателя, фары-прожектора и знака автопоезда; порядок применения звуковых сигналов в различ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ных условиях движения.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 xml:space="preserve">Буксировка транспортных средств, перевозка людей и грузов: условия и порядок буксировки механических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транспортных средств на гибкой сцепке, жесткой сцепке и методом частичной погрузки; перевозка людей в буксируемых и буксирующих транспортных средствах; случаи, когда буксировка запрещена; требование к перевозке людей в грузовом автомобиле; обязанности водителя перед началом движения; дополнительные требования при перевозке детей;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случаи, когда запрещается перевозка людей; правила размещения и закре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пления груза на транспортном средстве; перевозка грузов, выступающих за габариты транспортного средства; обозначение перевозимого груза; случаи, требующие согласования условий движения транспортных средств с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Государственной инспекцией безопасности дорожного движения Министерства внутренних дел Российской Федерации (далее — Госавтоинспекция).</w:t>
      </w:r>
      <w:proofErr w:type="gramEnd"/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Требования к оборудованию и техническому состоянию транспортных средств: общие требования; порядок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прохождения технического осмотра; неисправности и условия, при наличии которых запрещается эксплуата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ция транспортных средств; типы регистрационных знаков, применяемые для различных групп транспортных средств; требования к установке государственных регистрационных знаков на транспортных средствах; опоз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навательные знаки транспортных средств.</w:t>
      </w:r>
    </w:p>
    <w:p w:rsidR="00AC7E4B" w:rsidRPr="00E5734E" w:rsidRDefault="00AC7E4B" w:rsidP="007926DA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Контрольная работа (или з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ачет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5734E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знаний.</w:t>
      </w:r>
    </w:p>
    <w:p w:rsidR="00AC7E4B" w:rsidRPr="00686726" w:rsidRDefault="00AC7E4B" w:rsidP="00686726">
      <w:pPr>
        <w:rPr>
          <w:rFonts w:ascii="Times New Roman" w:hAnsi="Times New Roman" w:cs="Times New Roman"/>
          <w:color w:val="1A171B"/>
          <w:sz w:val="28"/>
          <w:szCs w:val="28"/>
        </w:rPr>
      </w:pPr>
      <w:r>
        <w:rPr>
          <w:rFonts w:ascii="Times New Roman" w:hAnsi="Times New Roman" w:cs="Times New Roman"/>
          <w:color w:val="1A171B"/>
          <w:sz w:val="28"/>
          <w:szCs w:val="28"/>
        </w:rPr>
        <w:br w:type="page"/>
      </w:r>
      <w:r w:rsidR="00686726">
        <w:rPr>
          <w:rFonts w:ascii="Times New Roman" w:hAnsi="Times New Roman" w:cs="Times New Roman"/>
          <w:color w:val="1A171B"/>
          <w:sz w:val="28"/>
          <w:szCs w:val="28"/>
        </w:rPr>
        <w:lastRenderedPageBreak/>
        <w:t xml:space="preserve">                     </w:t>
      </w:r>
      <w:r w:rsidRPr="00C402B3"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  <w:t>Учебный предмет «Психофизиологические основы деятельности водителя».</w:t>
      </w:r>
    </w:p>
    <w:p w:rsidR="00AC7E4B" w:rsidRPr="00C402B3" w:rsidRDefault="00AC7E4B" w:rsidP="00A82F7F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C402B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1275"/>
        <w:gridCol w:w="1843"/>
        <w:gridCol w:w="1701"/>
      </w:tblGrid>
      <w:tr w:rsidR="00AC7E4B" w:rsidRPr="00EF2065">
        <w:trPr>
          <w:trHeight w:hRule="exact" w:val="31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576"/>
        </w:trPr>
        <w:tc>
          <w:tcPr>
            <w:tcW w:w="5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54" w:right="1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58" w:right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Практические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EF2065">
        <w:trPr>
          <w:trHeight w:hRule="exact" w:val="55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t>Познавательные функции, системы восприятия и психо</w:t>
            </w:r>
            <w:r w:rsidRPr="00333A92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моторные навыки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Этические основы деятельности водителя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Основы эффективного общения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5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Эмоциональные состояния и профилактика конфликтов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5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3A92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t>Саморегуляция</w:t>
            </w:r>
            <w:proofErr w:type="spellEnd"/>
            <w:r w:rsidRPr="00333A92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t xml:space="preserve"> и профилактика конфликтов (психологи</w:t>
            </w:r>
            <w:r w:rsidRPr="00333A92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ческий практикум)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31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85009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color w:val="1A171B"/>
                <w:spacing w:val="-2"/>
                <w:sz w:val="24"/>
                <w:szCs w:val="24"/>
              </w:rPr>
            </w:pPr>
            <w:r w:rsidRPr="00385009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4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</w:tbl>
    <w:p w:rsidR="00AC7E4B" w:rsidRPr="00FD2389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Познавательные функции, системы восприятия и психомоторные навыки: понятие о познавательных фун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кциях (внимание, восприятие, память, мышление); внимание и его свойства (устойчивость, концентрация, рас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пределение, переключение, объем); причины отвлечения внимания во время управления транспортным сред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 xml:space="preserve">ством; способность сохранять внимание при наличии отвлекающих факторов; </w:t>
      </w:r>
      <w:proofErr w:type="spell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монотония</w:t>
      </w:r>
      <w:proofErr w:type="spell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; влияние усталости и сонливости на свойства внимания; способы профилактики усталости;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виды информации; выбор необходимой информации в процессе управления транспортным средством; информационная перегрузка; системы воспри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ятия и их значение в деятельности водителя; опасности, связанные с неправильным восприятием дорожной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обстановки; зрительная система; поле зрения, острота зрения и зона видимости; периферическое и централь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ное зрение; факторы, влияющие на уменьшение поля зрения водителя;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другие системы восприятия (слуховая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система, вестибулярная система, суставно-мышечное чувство, интероцепция) и их значение в деятельности водителя; влияние скорости движения транспортного средства, алкоголя, медикаментов и эмоциональных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состояний водителя на восприятие дорожной обстановки; память; виды памяти и их значение для накопления профессионального опыта; мышление; анализ и синтез как основные процессы мышления; оперативное мыш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ление и прогнозирование;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навыки распознавания опасных ситуаций; принятие решения в различных дорож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ных ситуациях; важность принятия правильного решения на дороге; формирование психомоторных навыков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управления автомобилем; влияние возрастных и гендерных различий на формирование психомоторных навы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ков; простая и сложная сенсомоторные реакции, реакция в опасной зоне; факторы, влияющие на быстроту реакции.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Этические основы деятельности водителя: цели обучения управлению транспортным средством; мотива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ция в жизни и на дороге; мотивация достижения успеха и избегания неудач; склонность к рискованному пове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дению на дороге; формирование привычек; ценности человека, группы и водителя; свойства личности и темпе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рамент; влияние темперамента на стиль вождения; негативное социальное научение; понятие социального давления; влияние рекламы, прессы и киноиндустрии на поведение водителя;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ложное чувство безопасности; влияние социальной роли и социального окружения на стиль вождения; способы нейтрализации социального 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t>давления в процессе управления транспортным средством; представление об этике и этических нормах; этиче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ские нормы водителя; ответственность водителя за безопасность на дороге; взаимоотношения водителя с дру</w:t>
      </w:r>
      <w:r w:rsidRPr="00E5734E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гими участниками дорожного движения; уязвимые участники дорожного движения, требующие особого вни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мания (пешеходы, велосипедисты, дети, пожилые люди, инвалиды);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причины предоставления преимущества на дороге транспортным средствам, оборудованным специальными световыми и звуковыми сигналами; осо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бенности поведения водителей и пешеходов в жилых зонах и в местах парковки.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lastRenderedPageBreak/>
        <w:t>Основы эффективного общения: понятие общения, его функции, этапы общения; стороны общения, их общая характеристика (общение как обмен информацией, общение как взаимодействие, общение как вос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приятие и понимание других людей); характеристика вербальных и невербальных средств общения; основ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ные «эффекты» в восприятии других людей; виды общения (деловое, личное); качества человека, важные для общения; стили общения;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барьеры в межличностном общении, причины и условия их формирования; общение в условиях конфликта; особенности эффективного общения; правила, повышающие эффектив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ность общения.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Эмоциональные состояния и профилактика конфликтов: эмоции и поведение водителя; эмоциональные состояния (гнев, тревога, страх, эйфория, стресс, фрустрация); изменение восприятия дорожной ситуации и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поведения в различных эмоциональных состояниях; управление поведением на дороге; экстренные меры реа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гирования; способы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саморегуляции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эмоциональных состояний; конфликтные ситуации и конфликты на доро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ге; причины агрессии и враждебности у водителей и других участников дорожного движения;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тип мышления,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приводящий к агрессивному поведению; изменение поведения водителя после употребления алкоголя и меди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каментов; влияние плохого самочувствия на поведение водителя; профилактика конфликтов; правила взаимо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действия с агрессивным водителем.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Саморегуляция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и профилактика конфликтов: приобретение практического опыта оценки собственного психического состояния и поведения, опыта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саморегуляции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>, а также первичных навыков профилактики кон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фликтов; решение ситуационных задач по оценке психического состояния, поведения, профилактике кон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фликтов и общению в условиях конфликта. Психологический практикум.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1"/>
          <w:sz w:val="28"/>
          <w:szCs w:val="28"/>
        </w:rPr>
      </w:pPr>
    </w:p>
    <w:p w:rsidR="00AC7E4B" w:rsidRPr="00C402B3" w:rsidRDefault="00AC7E4B" w:rsidP="00C402B3">
      <w:pPr>
        <w:shd w:val="clear" w:color="auto" w:fill="FFFFFF"/>
        <w:spacing w:before="100" w:beforeAutospacing="1" w:after="100" w:afterAutospacing="1" w:line="240" w:lineRule="auto"/>
        <w:ind w:left="2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02B3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>Учебный предмет «Основы управления транспортными средствами».</w:t>
      </w:r>
    </w:p>
    <w:p w:rsidR="00AC7E4B" w:rsidRPr="00C402B3" w:rsidRDefault="00AC7E4B" w:rsidP="00A82F7F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02B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0"/>
        <w:gridCol w:w="1134"/>
        <w:gridCol w:w="1843"/>
        <w:gridCol w:w="1701"/>
      </w:tblGrid>
      <w:tr w:rsidR="00AC7E4B" w:rsidRPr="00EF2065">
        <w:trPr>
          <w:trHeight w:hRule="exact" w:val="267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271"/>
        </w:trPr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EF2065">
        <w:trPr>
          <w:trHeight w:hRule="exact" w:val="572"/>
        </w:trPr>
        <w:tc>
          <w:tcPr>
            <w:tcW w:w="5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A82F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ind w:left="158" w:right="1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ind w:left="158" w:right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Практические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EF2065">
        <w:trPr>
          <w:trHeight w:hRule="exact" w:val="283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Дорожное движение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7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Профессиональная надежность водителя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74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Влияние свой</w:t>
            </w:r>
            <w:proofErr w:type="gramStart"/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ств тр</w:t>
            </w:r>
            <w:proofErr w:type="gramEnd"/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анспортного средства на эффектив</w:t>
            </w:r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ность и безопасность управления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7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Дорожные условия и безопасность движения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559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Принципы эффективного и безопасного управления тран</w:t>
            </w: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спортным средством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Обеспечение безопасности наиболее уязвимых участников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дорожного движения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7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9911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color w:val="1A171B"/>
                <w:spacing w:val="-6"/>
                <w:sz w:val="24"/>
                <w:szCs w:val="24"/>
              </w:rPr>
            </w:pPr>
            <w:r w:rsidRPr="009911C3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A82F7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</w:tbl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Дорожное движение: дорожное движение как система управления водитель-автомобиль-дорога (ВАД); показатели качества функционирования системы ВАД; понятие о дорожно-транспортном происшествии (ДТП); виды дорожно-транспортных происшествий; причины возникновения дорожно-транспортных проис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шествий; анализ безопасности дорожного движения (БДД) в России; система водитель-автомобиль (ВА);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цели и задачи управления транспортным средством; различие целей и задач управления транспортным сред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ством при участии в спортивных соревнованиях, и при участии в дорожном движении; элементы системы водитель-автомобиль; показатели качества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lastRenderedPageBreak/>
        <w:t>управления транспортным средством: эффективность и безопа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сность; безаварийность как условие достижения цели управления транспортным средством; классификация автомобильных дорог; транспортный поток; средняя скорость; интенсивность движения и плотность тран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спортного потока; пропускная способность дороги; средняя скорость и плотность транспортного потока; соответствующие пропускной способности дороги; причины возникновения заторов.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Профессиональная надежность водителя: понятие о надежности водителя; анализ деятельности водите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ля; информация, необходимая водителю для управления транспортным средством; обработка информации; сравнение текущей информации с безопасными значениями; сформированными в памяти водителя, в про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цессе обучения и накопления опыта; штатные и нештатные ситуации; снижение надежности водителя при неожиданном возникновении нештатной ситуации;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влияние прогноза возникновения нештатной ситуации, стажа и возраста водителя на время его реакции; влияние скорости движения транспортного средства на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размеры поля зрения и концентрацию внимания; влияние личностных качеств водителя на надежность управ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ления транспортным средством; влияние утомления на надежность водителя; зависимость надежности води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теля от продолжительности управления автомобилем; режим труда и отдыха водителя;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зависимость надеж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ности водителя от различных видов недомоганий, продолжительности нетрудоспособности в течение года, различных видов заболеваний, курения и степени опьянения; мотивы безопасного и эффективного управле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ния транспортным средством.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Влияние свойств транспортного средства на эффективность и безопасность управления: силы, действую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щие на транспортное средство в различных условиях движения; уравнение тягового баланса; сила сцепления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колес с дорогой; понятие о коэффициенте сцепления; изменение коэффициента сцепления в зависимости от погодных условий, режимов движения транспортного средства, состояния шин и дорожного покрытия; усло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вие движения без буксования колес;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свойства эластичного колеса; круг силы сцепления; влияние величины продольной реакции на поперечную реакцию; деформации автошины при разгоне, торможении, действии боковой силы; угол увода;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гидроскольжение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и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аквапланирование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шины; силы и моменты, действующие на транспортное средство при торможении и при криволинейном движении; скоростные и тормозные свойства,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поворачиваемость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транспортного средства; устойчивость продольного и бокового движения транспортного средства;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условия потери устойчивости бокового движения транспортного средства при разгоне, торможе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нии и повороте; устойчивость против опрокидывания; резервы устойчивости транспортного средства; управ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ляемость продольным и боковым движением транспортного средства; влияние технического состояния систем управления, подвески и шин на управляемость.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Дорожные условия и безопасность движения: динамический габарит транспортного средства; опасное пространство, возникающее вокруг транспортного средства при движении; изменение размеров и формы опасного пространства при изменении скорости и траектории движения транспортного средства; понятие о тормозном и остановочном пути;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зависимость расстояния, пройденного транспортным средством за время реакции водителя и время срабатывания тормозного привода, от скорости движения транспортного средст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ва, его технического состояния, а также состояния дорожного покрытия; безопасная дистанция в секундах и метрах; способы контроля безопасной дистанции; безопасный боковой интервал; резервы управления скоро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стью, ускорением, дистанцией и боковым интервалом; условия безопасного управления;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дорожные условия и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прогнозирование изменения дорожной ситуации; выбор скорости, ускорения, дистанции и бокового интерва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ла с учетом геометрических параметров дороги и условий движения; влияние плотности транспортного пото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ка на вероятность и тип ДТП; зависимость безопасной дистанции от категорий транспортных сре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дств в п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>аре «ведущий — ведомый»; безопасные условия обгона (опережения); повышение риска ДТП при увеличении отклонения скорости транспортного средства от средней скорости транспортного потока; повышение вероят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ности возникновения ДТП при увеличении неравномерности движения транспортного средства в 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тном потоке. Решение ситуационных задач.</w:t>
      </w:r>
    </w:p>
    <w:p w:rsidR="00AC7E4B" w:rsidRPr="00E5734E" w:rsidRDefault="00AC7E4B" w:rsidP="00333A92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Принципы эффективного и безопасного управления транспортным средством: влияние опыта, приобре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таемого водителем, на уровень аварийности в дорожном движении; наиболее опасный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lastRenderedPageBreak/>
        <w:t>период накопления водителем опыта; условия безопасного управления транспортным средством; регулирование скорости дви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жения транспортного средства с учетом плотности транспортного потока; показатели эффективности управ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ления транспортным средством; зависимость средней скорости транспортного средства от его </w:t>
      </w:r>
      <w:proofErr w:type="spell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максимальной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скорости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в транспортных потоках различной плотности;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снижение эксплуатационного расхода топлива — действенный способ повышения эффективности управления транспортным средством; безопасное и эффек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тивное управления транспортным средством; проблема экологической безопасности; принципы экономично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го управления транспортным средством; факторы, влияющие на эксплуатационный расход топлива.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Обеспечение безопасности наиболее уязвимых участников дорожного движения: безопасность пассажи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ров транспортных средств; результаты исследований, позволяющие утверждать о необходимости и эффек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тивности использования ремней безопасности; опасные последствия срабатывания подушек безопасности для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непристегнутых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водителя и пассажиров транспортных средств; использование ремней безопасности; детская пассажирская безопасность; назначение, правила подбора и установки детских удерживающих устройств; необходимость использования детских удерживающих устройств при перевозке детей до 12-лет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него возраста;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подушки безопасности для пешеходов и велосипедистов;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световозвращающие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элементы их типы и эффективность использования; особенности проезда нерегулируемых пешеходных переходов, рас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положенных вблизи детских учреждений; обеспечение безопасности пешеходов и велосипедистов при дви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жении в жилых зонах.</w:t>
      </w:r>
    </w:p>
    <w:p w:rsidR="00AC7E4B" w:rsidRPr="00E5734E" w:rsidRDefault="00AC7E4B" w:rsidP="008E638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Контрольная работа (или з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ачет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5734E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знаний.</w:t>
      </w:r>
    </w:p>
    <w:p w:rsidR="00AC7E4B" w:rsidRPr="008E6384" w:rsidRDefault="00AC7E4B" w:rsidP="008F5C4C">
      <w:pPr>
        <w:shd w:val="clear" w:color="auto" w:fill="FFFFFF"/>
        <w:spacing w:before="100" w:beforeAutospacing="1" w:after="100" w:afterAutospacing="1" w:line="240" w:lineRule="auto"/>
        <w:ind w:left="230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C402B3" w:rsidRDefault="00AC7E4B" w:rsidP="00C402B3">
      <w:pPr>
        <w:shd w:val="clear" w:color="auto" w:fill="FFFFFF"/>
        <w:spacing w:before="100" w:beforeAutospacing="1" w:after="100" w:afterAutospacing="1" w:line="240" w:lineRule="auto"/>
        <w:ind w:left="2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02B3"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  <w:t>Учебный предмет «Первая помощь при дорожно-транспортном происшествии».</w:t>
      </w:r>
    </w:p>
    <w:p w:rsidR="00AC7E4B" w:rsidRPr="00C402B3" w:rsidRDefault="00AC7E4B" w:rsidP="00C36C16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02B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10490" w:type="dxa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2"/>
        <w:gridCol w:w="992"/>
        <w:gridCol w:w="1843"/>
        <w:gridCol w:w="1843"/>
      </w:tblGrid>
      <w:tr w:rsidR="00AC7E4B" w:rsidRPr="00EF2065">
        <w:trPr>
          <w:trHeight w:hRule="exact" w:val="35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275"/>
        </w:trPr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EF2065">
        <w:trPr>
          <w:trHeight w:hRule="exact" w:val="548"/>
        </w:trPr>
        <w:tc>
          <w:tcPr>
            <w:tcW w:w="5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49" w:right="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58" w:right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Практические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EF2065">
        <w:trPr>
          <w:trHeight w:hRule="exact" w:val="57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Организационно-правовые аспекты оказания первой помощи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6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Оказание первой помощи при отсутствии сознания, оста</w:t>
            </w:r>
            <w:r w:rsidRPr="00333A92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новке дыхания и кровообращения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558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Оказание первой помощи при наружных кровотечениях и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травмах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849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Оказание первой помощи при прочих состояниях, тран</w:t>
            </w:r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спортировка пострадавших в дорожно-транспортном про</w:t>
            </w: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исшествии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36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9911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color w:val="1A171B"/>
                <w:spacing w:val="-1"/>
                <w:sz w:val="24"/>
                <w:szCs w:val="24"/>
              </w:rPr>
            </w:pPr>
            <w:r w:rsidRPr="009911C3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96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20268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</w:tr>
    </w:tbl>
    <w:p w:rsidR="00AC7E4B" w:rsidRPr="00C402B3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Организационно-правовые аспекты оказания первой помощи: понятие о видах ДТП, структуре и особен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ностях дорожно-транспортного травматизма; организация и виды помощи пострадавшим в ДТП; норматив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но-правовая база, определяющая права, обязанности и ответственность при оказании первой помощи; осо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бенности оказания помощи детям, определяемые законодательно; понятие «первая помощь»; перечень состояний, при которых оказывается первая помощь; перечень мероприятий по ее оказанию;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основные пра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вила вызова скорой медицинской помощи, других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lastRenderedPageBreak/>
        <w:t>специальных служб, сотрудники которых обязаны оказы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вать первую помощь; соблюдение правил личной безопасности при оказании первой помощи; простейшие меры профилактики инфекционных заболеваний, передающихся с кровью и биологическими жидкостями человека; современные наборы средств и устройств для оказания первой помощи (аптечка первой помощи (автомобильная), аптечка для оказания первой помощи работникам);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основные компоненты, их назначение; общая последовательность действий на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месте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происшествия с наличием пострадавших; основные факторы, угрожающие жизни и здоровью при оказании первой помощи, пути их устранения; извлечение и перемеще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ние пострадавшего в дорожно-транспортном происшествии.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Оказание первой помощи при отсутствии сознания, остановке дыхания и кровообращения: основные при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знаки жизни у пострадавшего; причины нарушения дыхания и кровообращения при дорожно-транспортном происшествии; способы проверки сознания, дыхания, кровообращения у пострадавшего в дорожно-тран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спортном происшествии; особенности сердечно-легочной реанимации (СЛР) у пострадавших в дорожно-транспортном происшествии; современный алгоритм проведения сердечно-легочной реанимации (СЛР); техника проведения искусственного дыхания и закрытого массажа сердца;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ошибки и осложнения, возникаю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щие при выполнении реанимационных мероприятий; прекращение СЛР; мероприятия, выполняемые после прекращения СЛР; особенности СЛР у детей; порядок оказания первой помощи при частичном и полном нарушении проходимости верхних дыхательных путей, вызванном инородным телом у пострадавших в сознании, без сознания; особенности оказания первой помощи тучному пострадавшему, беременной женщи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не и ребенку.</w:t>
      </w:r>
      <w:proofErr w:type="gramEnd"/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Практическое занятие: оценка обстановки на месте дорожно-транспортного происшествия; отработка вызова скорой медицинской помощи, других специальных служб, сотрудники которых обязаны оказывать первую помощь; отработка навыков определения сознания у пострадавшего; отработка приемов восстанов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ления проходимости верхних дыхательных путей; оценка признаков жизни у пострадавшего; отработка прие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мов искусственного дыхания «рот ко рту», «рот к носу», с применением устройств для искусственного дыха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ния;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отработка приемов закрытого массажа сердца; выполнение алгоритма сердечно-легочной реанимации; отработка приема перевода пострадавшего в устойчивое боковое положение; отработка приемов удаления инородного тела из верхних дыхательных путей пострадавшего; экстренное извлечение пострадавшего из автомобиля или труднодоступного места, отработка основных приёмов (пострадавший в сознании, постра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давший без сознания); оказание первой помощи без извлечения пострадавшего; отработка приема снятия мотоциклетного (велосипедного) шлема и других защитных приспособлений с пострадавшего.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Оказание первой помощи при наружных кровотечениях и травмах: цель и порядок выполнения обзорного осмотра пострадавшего в дорожно-транспортном происшествии; наиболее часто встречающиеся поврежде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ния при дорожно-транспортном происшествии; особенности состояний пострадавшего в дорожно-транспор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тном происшествии, признаки кровотечения; понятия «кровотечение», «острая кровопотеря»; признаки раз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личных видов наружного кровотечения (артериального, венозного, капиллярного, смешанного);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способы временной остановки наружного кровотечения: пальцевое прижатие артерии, наложение жгута, максималь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ное сгибание конечности в суставе, прямое давление на рану, наложение давящей повязки; оказание первой помощи при носовом кровотечении; понятие о травматическом шоке; причины и признаки, особенности трав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матического шока у пострадавшего в дорожно-транспортном происшествии; мероприятия, предупреждаю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щие развитие травматического шока; цель и последовательность подробного осмотра пострадавшего;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основ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ные состояния, с которыми может столкнуться участник оказания первой помощи; травмы головы; оказание первой помощи; особенности ранений волосистой части головы; особенности оказания первой помощи при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травмах глаза и носа; травмы шеи, оказание первой помощи; остановка наружного кровотечения при травмах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шеи; фиксация шейного отдела позвоночника (вручную, подручными средствами, с использованием меди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цинских изделий);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травмы груди, оказание первой помощи; основные проявления травмы груди; особенности наложения повязок при травме груди; наложение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окклюзионной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(герметизирующей) повязки; особенности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наложения повязки на рану груди с инородным телом; травмы живота и таза, основные проявления;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 xml:space="preserve">оказание 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первой помощи; закрытая травма живота с признаками внутреннего кровотечения; оказание первой помощи; особенности наложения повязок на рану при выпадении органов брюшной полости, при наличии инородного тела в ране; травмы конечностей, оказание первой помощи; понятие «иммобилизация»; способы иммобили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зации при травме конечностей; травмы позвоночника, оказание первой помощи.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Практическое занятие: отработка проведения обзорного осмотра пострадавшего в дорожно-транспор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тном происшествии с травматическими повреждениями; проведение подробного осмотра пострадавшего; остановка наружного кровотечения при ранении головы, шеи, груди, живота, таза и конечностей с помощью пальцевого прижатия артерий (сонной, подключичной, подмышечной, плечевой, бедренной); наложение табельного и импровизированного кровоостанавливающего жгута (жгута-закрутки, ремня); максимальное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сгибание конечности в суставе, прямое давление на рану, наложение давящей повязки;</w:t>
      </w:r>
      <w:proofErr w:type="gramEnd"/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отработка наложения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окклюзионной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(герметизирующей) повязки при ранении грудной клетки; наложение повязок при наличии инородного предмета в ране живота, груди, конечностей; отработка приемов первой помощи при переломах; иммобилизация (подручными средствами,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аутоиммобилизация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>, с использованием медицинских изделий); отработка приемов фиксации шейного отдела позвоночника.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>Оказание первой помощи при прочих состояниях, транспортировка пострадавших в дорожно-транспор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тном происшествии: цель и принципы придания пострадавшим оптимальных положений тела; оптимальные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положения тела пострадавшего с травмами груди, живота, таза, конечностей, с потерей сознания, с признака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ми кровопотери; приёмы переноски пострадавших на руках одним, двумя и более участниками оказания пер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вой помощи;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приемы переноски пострадавших с травмами головы, шеи, груди, живота, таза, конечностей и позвоночника; способы контроля состояния пострадавшего, находящегося в сознании, без сознания; влия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ние экстремальной ситуации на психоэмоциональное состояние пострадавшего и участника оказания первой помощи; простые приемы психологической поддержки; принципы передачи пострадавшего бригаде скорой медицинской помощи, другим специальным службам, сотрудники которых обязаны оказывать первую помощь;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виды ожогов при дорожно-транспортном происшествии, их признаки; понятие о поверхностных и глубоких ожогах; ожог верхних дыхательных путей, основные проявления; оказание первой помощи; пере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 xml:space="preserve">гревание, факторы, способствующие его развитию; основные проявления, оказание первой помощи;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холодо-вая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травма, ее виды; основные проявления переохлаждения (гипотермии), отморожения, оказание первой помощи; отравления при дорожно-транспортном происшествии; пути попадания ядов в организм;</w:t>
      </w:r>
      <w:proofErr w:type="gram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признаки острого отравления; оказание первой помощи при попадании отравляющих веществ в организм через дыха</w:t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softHyphen/>
        <w:t>тельные пути, пищеварительный тракт, через кожу.</w:t>
      </w:r>
    </w:p>
    <w:p w:rsidR="00AC7E4B" w:rsidRPr="00E5734E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30"/>
        <w:rPr>
          <w:rFonts w:ascii="Times New Roman" w:hAnsi="Times New Roman" w:cs="Times New Roman"/>
          <w:sz w:val="24"/>
          <w:szCs w:val="24"/>
        </w:rPr>
      </w:pPr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Практическое занятие: наложение повязок при ожогах различных областей тела; применение местного охлаждения; наложение </w:t>
      </w:r>
      <w:proofErr w:type="spellStart"/>
      <w:r w:rsidRPr="00E5734E">
        <w:rPr>
          <w:rFonts w:ascii="Times New Roman" w:hAnsi="Times New Roman" w:cs="Times New Roman"/>
          <w:color w:val="1A171B"/>
          <w:sz w:val="24"/>
          <w:szCs w:val="24"/>
        </w:rPr>
        <w:t>термоизолирующей</w:t>
      </w:r>
      <w:proofErr w:type="spellEnd"/>
      <w:r w:rsidRPr="00E5734E">
        <w:rPr>
          <w:rFonts w:ascii="Times New Roman" w:hAnsi="Times New Roman" w:cs="Times New Roman"/>
          <w:color w:val="1A171B"/>
          <w:sz w:val="24"/>
          <w:szCs w:val="24"/>
        </w:rPr>
        <w:t xml:space="preserve"> повязки при отморожениях; придание оптимального положения тела пострадавшему в дорожно-транспортном происшествии при: отсутствии сознания, травмах различных 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t>областей тела, значительной кровопотере; отработка приемов переноски пострадавших; решение ситуацион</w:t>
      </w:r>
      <w:r w:rsidRPr="00E5734E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E5734E">
        <w:rPr>
          <w:rFonts w:ascii="Times New Roman" w:hAnsi="Times New Roman" w:cs="Times New Roman"/>
          <w:color w:val="1A171B"/>
          <w:sz w:val="24"/>
          <w:szCs w:val="24"/>
        </w:rPr>
        <w:t>ных задач в режиме реального времени по оказанию первой помощи пострадавшим в дорожно-транспортном происшествии с различными повреждениями (травмами, потерей сознания, отсутствием признаков и жизни и с другими состояниями, требующими оказания первой помощи).</w:t>
      </w:r>
    </w:p>
    <w:p w:rsidR="00AC7E4B" w:rsidRPr="00E5734E" w:rsidRDefault="00AC7E4B" w:rsidP="00E5734E">
      <w:pPr>
        <w:widowControl w:val="0"/>
        <w:autoSpaceDE w:val="0"/>
        <w:autoSpaceDN w:val="0"/>
        <w:adjustRightInd w:val="0"/>
        <w:spacing w:line="240" w:lineRule="auto"/>
        <w:ind w:firstLine="2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Контрольная работа (или з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ачет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5734E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 и умений.</w:t>
      </w:r>
    </w:p>
    <w:p w:rsidR="00AC7E4B" w:rsidRPr="00AD1292" w:rsidRDefault="00AC7E4B" w:rsidP="00AD1292">
      <w:pPr>
        <w:widowControl w:val="0"/>
        <w:autoSpaceDE w:val="0"/>
        <w:autoSpaceDN w:val="0"/>
        <w:adjustRightInd w:val="0"/>
        <w:spacing w:line="240" w:lineRule="auto"/>
        <w:ind w:firstLine="230"/>
        <w:outlineLvl w:val="2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b/>
          <w:bCs/>
          <w:sz w:val="24"/>
          <w:szCs w:val="24"/>
        </w:rPr>
        <w:t>Квалификационный экзамен по базовому циклу 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30"/>
        <w:rPr>
          <w:rFonts w:ascii="Times New Roman" w:hAnsi="Times New Roman" w:cs="Times New Roman"/>
          <w:color w:val="1A171B"/>
          <w:sz w:val="28"/>
          <w:szCs w:val="28"/>
        </w:rPr>
      </w:pPr>
    </w:p>
    <w:p w:rsidR="00AC7E4B" w:rsidRPr="00686726" w:rsidRDefault="00AC7E4B" w:rsidP="00686726">
      <w:pPr>
        <w:jc w:val="center"/>
        <w:rPr>
          <w:rFonts w:ascii="Times New Roman" w:hAnsi="Times New Roman" w:cs="Times New Roman"/>
          <w:color w:val="1A171B"/>
          <w:sz w:val="32"/>
          <w:szCs w:val="32"/>
          <w:u w:val="single"/>
        </w:rPr>
      </w:pPr>
      <w:r>
        <w:rPr>
          <w:rFonts w:ascii="Times New Roman" w:hAnsi="Times New Roman" w:cs="Times New Roman"/>
          <w:color w:val="1A171B"/>
          <w:sz w:val="32"/>
          <w:szCs w:val="32"/>
          <w:u w:val="single"/>
        </w:rPr>
        <w:br w:type="page"/>
      </w:r>
      <w:r w:rsidRPr="00686726">
        <w:rPr>
          <w:rFonts w:ascii="Times New Roman" w:hAnsi="Times New Roman" w:cs="Times New Roman"/>
          <w:color w:val="1A171B"/>
          <w:sz w:val="32"/>
          <w:szCs w:val="32"/>
        </w:rPr>
        <w:lastRenderedPageBreak/>
        <w:t>Специальный цикл Программы.</w:t>
      </w:r>
    </w:p>
    <w:p w:rsidR="00AC7E4B" w:rsidRPr="00C402B3" w:rsidRDefault="00AC7E4B" w:rsidP="00C40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</w:pPr>
      <w:r w:rsidRPr="00C402B3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 xml:space="preserve">Учебный предмет «Устройство и техническое обслуживание </w:t>
      </w:r>
    </w:p>
    <w:p w:rsidR="00AC7E4B" w:rsidRPr="00E5734E" w:rsidRDefault="00AC7E4B" w:rsidP="00C40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402B3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 xml:space="preserve">транспортных средств категории «В» как </w:t>
      </w:r>
      <w:r w:rsidRPr="00C402B3"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  <w:t>объектов управления».</w:t>
      </w:r>
    </w:p>
    <w:p w:rsidR="00AC7E4B" w:rsidRPr="00C402B3" w:rsidRDefault="00AC7E4B" w:rsidP="00333A92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02B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2"/>
        <w:gridCol w:w="1134"/>
        <w:gridCol w:w="1701"/>
        <w:gridCol w:w="1701"/>
      </w:tblGrid>
      <w:tr w:rsidR="00AC7E4B" w:rsidRPr="00EF2065">
        <w:trPr>
          <w:trHeight w:hRule="exact" w:val="36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285"/>
        </w:trPr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EF2065">
        <w:trPr>
          <w:trHeight w:hRule="exact" w:val="572"/>
        </w:trPr>
        <w:tc>
          <w:tcPr>
            <w:tcW w:w="5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333A92" w:rsidRDefault="00AC7E4B" w:rsidP="00333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54" w:right="1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Теоретичес</w:t>
            </w:r>
            <w:proofErr w:type="spellEnd"/>
            <w:r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-</w:t>
            </w: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кие</w:t>
            </w:r>
            <w:proofErr w:type="gramEnd"/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333A92">
            <w:pPr>
              <w:shd w:val="clear" w:color="auto" w:fill="FFFFFF"/>
              <w:spacing w:before="100" w:beforeAutospacing="1" w:after="100" w:afterAutospacing="1" w:line="240" w:lineRule="auto"/>
              <w:ind w:left="197" w:right="2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Практичес</w:t>
            </w:r>
            <w:proofErr w:type="spellEnd"/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-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кие</w:t>
            </w:r>
            <w:proofErr w:type="gramEnd"/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 занятия</w:t>
            </w:r>
          </w:p>
        </w:tc>
      </w:tr>
      <w:tr w:rsidR="00AC7E4B" w:rsidRPr="00EF2065">
        <w:trPr>
          <w:trHeight w:hRule="exact" w:val="282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36C16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6C16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Устройство транспортных средств</w:t>
            </w:r>
          </w:p>
        </w:tc>
      </w:tr>
      <w:tr w:rsidR="00AC7E4B" w:rsidRPr="00EF2065">
        <w:trPr>
          <w:trHeight w:hRule="exact" w:val="36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Общее устройство транспортных средств категории «В»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6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Кузов автомобиля, рабочее место водителя, системы пас</w:t>
            </w:r>
            <w:r w:rsidRPr="00333A92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softHyphen/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сивной безопасности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6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и работа двигателя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63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трансмиссии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Назначение и состав ходовой части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5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Общее устройство и принцип работы тормозных систем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58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 xml:space="preserve">Общее устройство и принцип работы системы рулевого </w:t>
            </w: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управления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2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Электронные системы помощи водителю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490E01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7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Источники и потребители электрической энергии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358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Общее устройство прицепов и тягово-сцепных устройств</w:t>
            </w:r>
          </w:p>
          <w:p w:rsidR="00AC7E4B" w:rsidRPr="009911C3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1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490E01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D52D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8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36C16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6C16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Техническое обслуживание</w:t>
            </w:r>
          </w:p>
        </w:tc>
      </w:tr>
      <w:tr w:rsidR="00AC7E4B" w:rsidRPr="00EF2065">
        <w:trPr>
          <w:trHeight w:hRule="exact" w:val="275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Система технического обслуживания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76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 xml:space="preserve">Меры безопасности и защиты окружающей природной </w:t>
            </w:r>
            <w:r w:rsidRPr="00333A92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среды при эксплуатации транспортного 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67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Устранение неисправностей</w:t>
            </w:r>
            <w:proofErr w:type="gramStart"/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 xml:space="preserve"> . </w:t>
            </w:r>
            <w:r w:rsidRPr="009911C3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91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44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33A92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A92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</w:tbl>
    <w:p w:rsidR="00AC7E4B" w:rsidRPr="008E7A49" w:rsidRDefault="00AC7E4B" w:rsidP="008F5C4C">
      <w:pPr>
        <w:shd w:val="clear" w:color="auto" w:fill="FFFFFF"/>
        <w:spacing w:before="100" w:beforeAutospacing="1" w:after="100" w:afterAutospacing="1" w:line="240" w:lineRule="auto"/>
        <w:ind w:left="230"/>
        <w:rPr>
          <w:rFonts w:ascii="Times New Roman" w:hAnsi="Times New Roman" w:cs="Times New Roman"/>
          <w:color w:val="1A171B"/>
          <w:spacing w:val="-1"/>
        </w:rPr>
      </w:pPr>
    </w:p>
    <w:p w:rsidR="00AC7E4B" w:rsidRPr="008E7A49" w:rsidRDefault="00AC7E4B" w:rsidP="005902EE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</w:rPr>
      </w:pPr>
      <w:r w:rsidRPr="008E7A49">
        <w:rPr>
          <w:rFonts w:ascii="Times New Roman" w:hAnsi="Times New Roman" w:cs="Times New Roman"/>
          <w:i/>
          <w:iCs/>
          <w:color w:val="1A171B"/>
          <w:spacing w:val="-2"/>
          <w:vertAlign w:val="superscript"/>
        </w:rPr>
        <w:t>2</w:t>
      </w:r>
      <w:r w:rsidRPr="008E7A49">
        <w:rPr>
          <w:rFonts w:ascii="Times New Roman" w:hAnsi="Times New Roman" w:cs="Times New Roman"/>
          <w:i/>
          <w:iCs/>
          <w:color w:val="1A171B"/>
          <w:spacing w:val="-2"/>
        </w:rPr>
        <w:t>Практическое занятие проводится на учебном транспортном средстве.</w:t>
      </w:r>
    </w:p>
    <w:p w:rsidR="00AC7E4B" w:rsidRDefault="00AC7E4B" w:rsidP="00686726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</w:pPr>
    </w:p>
    <w:p w:rsidR="00AC7E4B" w:rsidRPr="00323593" w:rsidRDefault="00AC7E4B" w:rsidP="00686726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  <w:t>Устройство транспортных средств.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Общее устройство транспортных средств категории «В»: назначение и общее устройство транспортных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средств категории «В»; назначение, расположение и взаимодействие основных агрегатов, узлов, механизмов 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систем; краткие технические характеристики транспортных средств категории «В»; классификация транспор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тных средств по типу двигателя, общей компоновке и типу кузова.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Кузов автомобиля, рабочее место водителя, системы пассивной безопасности: общее устройство кузова; основные типы кузовов; компоненты кузова; </w:t>
      </w:r>
      <w:proofErr w:type="spell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шумоизоляция</w:t>
      </w:r>
      <w:proofErr w:type="spell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; остекление; люки; противосолнечные козырьки; замки дверей; стеклоподъемники; сцепное устройство); системы обеспечения комфортных условий для водителя и пассажиров; системы очистки и обогрева стекол; очистители и </w:t>
      </w:r>
      <w:proofErr w:type="spell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омыватели</w:t>
      </w:r>
      <w:proofErr w:type="spell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фар головного света; системы регулировки и обогрева зеркал заднего вида;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lastRenderedPageBreak/>
        <w:t>низкозамерзающие жидкости; применяемые в системе стеклоомывателей; рабочее место водителя; назначение и расположение органов управления, контрольно-измерительных приборов, индикаторов, звуковых сигнализаторов, и сигнальных ламп; порядок работы с бортовым компьютером и навигационной системой; системы регулировки взаимного положения сиденья и органов управления автомобилем; системы пассивной безопасности; ремни безопасности (назначение, раз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новидности и принцип работы); подголовники (назначение и основные виды);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система подушек безопасно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сти; конструктивные элементы кузова, снижающие тяжесть последствий дорожно-транспортных происшест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вий; защита пешеходов; электронное управление системами пассивной безопасности; неисправности эле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ментов кузова и систем пассивной безопасности, при наличии которых запрещается эксплуатация транспор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тного средства.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Общее устройство и работа двигателя: разновидности двигателей, применяемых в автомобилестроении; дви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гатели внутреннего сгорания; электродвигатели; комбинированные двигательные установки; назначение, устройство и принцип работы двигателя внутреннего сгорания; назначение, устройство, принцип работы и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основные неисправности кривошипно-шатунного механизма; назначение, устройство, принцип работы и основ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ные неисправности механизма газораспределения; назначение, устройство, принцип работы и основные неи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справности системы охлаждения;</w:t>
      </w:r>
      <w:proofErr w:type="gramEnd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тепловой режим двигателя и контроль температуры охлаждающей жидкости;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виды охлаждающих жидкостей, их состав и эксплуатационные свойства; ограничения по смешиванию различ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 xml:space="preserve">ных типов охлаждающих жидкостей; назначение и принцип работы предпускового подогревателя; назначение, устройство, принцип работы и основные неисправности системы смазки двигателя; контроль давления масла; классификация, основные свойства и правила применения моторных масел; </w:t>
      </w: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ограничения по смешиванию раз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личных типов масел; назначение, устройство, принцип работы и основные неисправности систем питания двига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телей различного типа (бензинового, дизельного, работающего на газе); виды и сорта автомобильного топлива; зимние и летние сорта дизельного топлива; электронная система управления двигателем; неисправности двига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теля, при наличии которых запрещается эксплуатация транспортного средства.</w:t>
      </w:r>
      <w:proofErr w:type="gramEnd"/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Общее устройство трансмиссии: схемы трансмиссии транспортных средств категории «В» с различными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приводами; назначение сцепления; общее устройство и принцип работы сцепления; общее устройство и прин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цип работы гидравлического и механического приводов сцепления; основные неисправности сцепления, их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признаки и причины; правила эксплуатации сцепления, обеспечивающие его длительную и надежную работу;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назначение, общее устройство и принцип работы коробки переключения передач;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понятие о передаточном числе и крутящем моменте; схемы управления механическими коробками переключения передач; основные неисправности механической коробки переключения передач, их признаки и причины; автоматизированные (роботизированные) коробки переключения передач; гидромеханические и бесступенчатые автоматические коробки переключения передач; признаки неисправностей автоматической и автоматизированной (роботизи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рованной) коробки переключения передач; особенности эксплуатации автомобилей с автоматической и авто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матизированной (роботизированной) коробками передач;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назначение и общее устройство раздаточной короб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ки; назначение, устройство и работа коробки отбора мощности; устройство механизмов включения раздаточ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ной ко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робки и коробки отбора мощности; назначение, устройство и работа главной передачи, дифференциа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ла, карданной передачи и приводов управляемых колес; маркировка и правила применения трансмиссионных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масел и пластичных смазок.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Назначение и состав ходовой части: назначение и общее устройство ходовой части автомобиля; основные 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элементы рамы; тягово-сцепное устройство; лебедка; назначение, общее устройство и принцип работы передней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и задней подвесок; назначение и работа амортизаторов; неисправности подвесок, влияющие на безопасность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движения автомобиля; конструкции автомобильных шин, их устройство и маркировка; летние и зимние автомо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бильные шины;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нормы давления воздуха в шинах; система регулирования давления воздуха в шинах; условия эксплуатации, обеспечивающие надежность автомобильных шин; виды и маркировка дисков колес; крепление колес; влияние углов установки колес на безопасность движения автомобиля и интенсивность износа автомо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бильных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lastRenderedPageBreak/>
        <w:t>шин; неисправности ходовой части, при наличии которых запрещается эксплуатация транспортного средства.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right="5"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Общее устройство и принцип работы тормозных систем: рабочая и стояночная тормозные системы, их назна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>чение, общее устройство и принцип работы; назначение и общее устройство запасной тормозной системы; элек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тромеханический стояночный тормоз; общее устройство тормозной системы с гидравлическим приводом; рабо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та вакуумного усилителя и тормозных механизмов; тормозные жидкости, их виды, состав и правила применения;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ограничения по смешиванию различных типов тормозных жидкостей; неисправности тормозных систем, при наличии которых запрещается эксплуатация транспортного средства.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Общее устройство и принцип работы системы рулевого управления: назначение систем рулевого управления, их разновидности и принципиальные схемы; требования, предъявляемые к рулевому управлению; общее устрой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>ство рулевых механизмов и их разновидностей; общее устройство и принцип работы системы рулевого управле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ния с гидравлическим усилителем; масло, применяемое в гидравлических усилителях рулевого управления; 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общее устройство и принцип работы системы рулевого управления с электрическим усилителем;</w:t>
      </w:r>
      <w:proofErr w:type="gramEnd"/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система управ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ления электрическим усилителем руля; устройство, работа и основные неисправности шарниров рулевых тяг;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неисправности систем рулевого управления, при наличии которых запрещается эксплуатация транспортного средства.</w:t>
      </w:r>
    </w:p>
    <w:p w:rsidR="00AC7E4B" w:rsidRPr="00AD1292" w:rsidRDefault="00AC7E4B" w:rsidP="00BE012F">
      <w:pPr>
        <w:shd w:val="clear" w:color="auto" w:fill="FFFFFF"/>
        <w:spacing w:before="100" w:beforeAutospacing="1" w:after="100" w:afterAutospacing="1" w:line="240" w:lineRule="auto"/>
        <w:ind w:left="5"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Электронные системы помощи водителю: системы, улучшающие курсовую устойчивость и управляемость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автомобиля; система курсовой устойчивости и ее компоненты (антиблокировочная система тормозов (далее — АБС), </w:t>
      </w:r>
      <w:proofErr w:type="spellStart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антипробуксовочная</w:t>
      </w:r>
      <w:proofErr w:type="spellEnd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система, система распределения тормозных усилий, система электронной блокиров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ки дифференциала); дополнительные функции системы курсовой устойчивости;</w:t>
      </w:r>
      <w:proofErr w:type="gramEnd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системы — ассистенты водите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ля (ассистент движения на спуске, ассистент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трогания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на подъеме, динамический ассистент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трогания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с места, функция автоматического включения стояночного тормоза, функция просушивания тормозов, ассистент руле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вой коррекции, адаптивный круиз-контроль, система сканирования пространства перед автомобилем, ассистент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движения по полосе, ассистент смены полосы движения, системы автоматической парковки).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Источники и потребители электрической энергии: аккумуляторные батареи, их назначение, общее устройство и маркировка; правила эксплуатации аккумуляторных батарей; состав электролита и меры безопасности при его приготовлении; назначение, общее устройство и принцип работы генератора; признаки неисправности генерато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ра; назначение, общее устройство и принцип работы стартера; признаки неисправности стартера; назначение системы зажигания; разновидности систем зажигания, их электрические схемы;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устройство и принцип работы приборов бесконтактной и микропроцессорной систем зажигания; электронные системы управления микропро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 xml:space="preserve">цессорной системой зажигания; общее устройство и принцип работы, внешних световых приборов и звуковых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сигналов; корректор направления света фар; система активного головного света; ассистент дальнего света; неи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справности электрооборудования, при наличии которых запрещается эксплуатация транспортного средства.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Общее устройство прицепов и тягово-сцепных устройств: классификация прицепов; краткие технические </w:t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характеристики прицепов категории О</w:t>
      </w:r>
      <w:proofErr w:type="gramStart"/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1</w:t>
      </w:r>
      <w:proofErr w:type="gramEnd"/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; общее устройство прицепа; электрооборудование прицепа; назначение и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устройство узла сцепки; способы фиксации страховочных тросов (цепей); назначение, устройство и разновидно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3"/>
          <w:sz w:val="24"/>
          <w:szCs w:val="24"/>
        </w:rPr>
        <w:t>сти тягово-сцепных устройств тягачей; неисправности, при наличии которых запрещается эксплуатация прицепа.</w:t>
      </w:r>
    </w:p>
    <w:p w:rsidR="00AC7E4B" w:rsidRDefault="00AC7E4B" w:rsidP="0032359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Default="00AC7E4B" w:rsidP="0032359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Pr="00323593" w:rsidRDefault="00AC7E4B" w:rsidP="00686726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  <w:t>Техническое обслуживание.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Система технического обслуживания: сущность и общая характеристика системы технического обслужива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ния и ремонта транспортных средств; виды и периодичность технического обслуживания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lastRenderedPageBreak/>
        <w:t>автомобилей и при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цепов; организации, осуществляющие техническое обслуживание транспортных средств; назначение и содер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жание сервисной книжки; контрольный осмотр и ежедневное техническое обслуживание автомобиля и прице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па; технический осмотр транспортных средств, его назначение, периодичность и порядок проведения;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органи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зации, осуществляющие технический осмотр транспортных средств; подготовка транспортного средства к техническому осмотру; содержание диагностической карты.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z w:val="24"/>
          <w:szCs w:val="24"/>
        </w:rPr>
        <w:t>Меры безопасности и защиты окружающей природной среды при эксплуатации транспортного средства: меры безопасности при выполнении работ по ежедневному техническому обслуживанию автомобиля; проти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вопожарная безопасность на автозаправочных станциях; меры по защите окружающей природной среды при эксплуатации транспортного средства.</w:t>
      </w:r>
    </w:p>
    <w:p w:rsidR="00AC7E4B" w:rsidRPr="00AD1292" w:rsidRDefault="00AC7E4B" w:rsidP="00BC333B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Устранение неисправностей: проверка и доведение до нормы уровня масла в системе смазки двигателя;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проверка и доведение до нормы уровня охлаждающей жидкости в системе охлаждения двигателя; проверка 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доведение до нормы уровня тормозной жидкости в гидроприводе сцепления и тормозной системы; проверка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состояния аккумуляторной батареи; проверка и доведение до нормы давления воздуха в шинах колес;</w:t>
      </w:r>
      <w:proofErr w:type="gramEnd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снятие и установка колеса; снятие и установка аккумуляторной батареи; снятие и установка электроламп; снятие и уста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новка плавкого предохранителя.</w:t>
      </w:r>
    </w:p>
    <w:p w:rsidR="00AC7E4B" w:rsidRPr="00E5734E" w:rsidRDefault="00AC7E4B" w:rsidP="008E638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Контрольная работа (или з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ачет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E5734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5734E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Pr="00323593" w:rsidRDefault="00AC7E4B" w:rsidP="00323593">
      <w:pPr>
        <w:shd w:val="clear" w:color="auto" w:fill="FFFFFF"/>
        <w:spacing w:before="100" w:beforeAutospacing="1" w:after="100" w:afterAutospacing="1" w:line="240" w:lineRule="auto"/>
        <w:ind w:left="226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</w:pPr>
      <w:r w:rsidRPr="00323593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>Учебный предмет «Основы управления транспортными средствами категории «B».</w:t>
      </w:r>
    </w:p>
    <w:p w:rsidR="00AC7E4B" w:rsidRPr="00323593" w:rsidRDefault="00AC7E4B" w:rsidP="00BE012F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0"/>
        <w:gridCol w:w="851"/>
        <w:gridCol w:w="1984"/>
        <w:gridCol w:w="1843"/>
      </w:tblGrid>
      <w:tr w:rsidR="00AC7E4B" w:rsidRPr="00EF2065">
        <w:trPr>
          <w:trHeight w:hRule="exact" w:val="369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292"/>
        </w:trPr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Всего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EF2065">
        <w:trPr>
          <w:trHeight w:hRule="exact" w:val="575"/>
        </w:trPr>
        <w:tc>
          <w:tcPr>
            <w:tcW w:w="5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BE012F" w:rsidRDefault="00AC7E4B" w:rsidP="00BE012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ind w:left="173" w:right="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ind w:left="149" w:right="1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Практические </w:t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EF2065">
        <w:trPr>
          <w:trHeight w:hRule="exact" w:val="40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Приемы управления транспортным средством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89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Управление транспортным средством в штатных ситуаци</w:t>
            </w: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ях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57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AD129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Управление транспортным средством в нештатных ситуа</w:t>
            </w: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циях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. </w:t>
            </w:r>
            <w:r w:rsidRPr="00AD129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(зачет)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355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</w:tbl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Приемы управления транспортным средством: рабочее место водителя; оптимальная рабочая поза водите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ля; регулировка положения сиденья и органов управления для принятия оптимальной рабочей позы; регули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ровка зеркал заднего вида; техника руления, обеспечивающая сохранение обратной связи о положении управ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ляемых колес; силовой и скоростной способы руления; техника выполнения операций с органами управления скоростью, сцеплением, тормозом; правила пользования сцеплением, обеспечивающие его длительную и над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ежную работу; порядок пуска двигателя в различных температурных условиях; порядок действий органами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управления при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трогании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с места, разгоне с последовательным переключением передач в восходящем поряд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ке, снижении скорости движения с переключением передач в нисходящем порядке, торможении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lastRenderedPageBreak/>
        <w:t>двигателем; выбор оптимальной передачи при различных скоростях движения; способы торможения в штатных и нештат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ных ситуациях; особенности управления транспортным средством при наличии АБС; особенности управления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транспортным средством с автоматической трансмиссией.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Управление транспортным средством в штатных ситуациях: маневрирование в ограниченном пространст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ве; обеспечение безопасности при движении задним ходом; использование зеркал заднего вида и электрон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ных систем автоматической парковки при маневрировании задним ходом; способы парковки транспортного средства; действия водителя при движении в транспортном потоке; выбор оптимальной скорости, ускорения, дистанции и бокового интервала в транспортном потоке;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расположение транспортного средства на проезжей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части в различных условиях движения; управление транспортным средством при прохождении поворотов раз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личного радиуса; выбор безопасной скорости и траектории движения; алгоритм действий водителя при выпол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нении перестроений и объезде препятствий; условия безопасной смены полосы движения; порядок выполне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ния обгона и опережения; определение целесообразности обгона и опережения; условия безопасного выпол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нения обгона и опережения;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встречный разъезд; способы выполнения разворота вне перекрестков; остановка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на проезжей части дороги и за ее пределами; действия водителей транспортных средств при вынужденной остановке в местах, где остановка запрещена; проезд перекрестков; выбор скорости и траектории движения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при проезде перекрестков; опасные ситуации при проезде перекрестков; управление транспортным средством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при проезде пешеходных переходов, мест остановок маршрутных транспортных средств, железнодорожных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переездов, мостов, тоннелей;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порядок движения в жилых зонах; особенности управления транспортным сред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ством при движении по автомагистралям, а также при въезде на автомагистрали и съезде с них; управление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транспортным средством в горной местности, на крутых подъемах и спусках, при движении по опасным участ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кам дорог (сужение проезжей части, свежеуложенное покрытие дороги, битумные и гравийные покрытия); 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меры предосторожности при движении по ремонтируемым участкам дорог; ограждения ремонтируемых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участков дорог, применяемые предупредительные и световые сигналы; управление транспортным средством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при движении в условиях недостаточной видимости (темное время суток, туман, дождь, снегопад); особенно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  <w:t>сти управления транспортным средством при движении по дороге с низким коэффициентом сцепления дорожного покрытия (в гололедицу); пользование зимними дорогами (зимниками);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движение по ледовым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переправам; движение по бездорожью; управление транспортным средством при движении с прицепом и при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буксировке механических транспортных средств; перевозка пассажиров в легковых и грузовых автомобилях; создание условий для безопасной перевозки детей различного возраста; ограничения по перевозке детей в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различных транспортных средствах; приспособления для перевозки животных</w:t>
      </w: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.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</w:t>
      </w:r>
      <w:proofErr w:type="gram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еревозка грузов в легковых 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грузовых автомобилях; оптимальное размещение и крепление перевозимого груза; особенности управления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транспортным средством в зависимости от характеристик перевозимого груза. Решение ситуационных задач.</w:t>
      </w:r>
    </w:p>
    <w:p w:rsidR="00AC7E4B" w:rsidRPr="00AD1292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Управление транспортным средством в нештатных ситуациях: понятие о нештатной ситуации; причины воз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можных нештатных ситуаций; действия органами управления скоростью и тормозом при буксовании и блоки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ровке колес; регулирование скорости в процессе разгона, предотвращающее буксование ведущих колес; дей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ствия водителя при блокировке колес в процессе экстренного торможения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.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 </w:t>
      </w:r>
      <w:proofErr w:type="gramStart"/>
      <w:r w:rsidRPr="00AD1292">
        <w:rPr>
          <w:rFonts w:ascii="Times New Roman" w:hAnsi="Times New Roman" w:cs="Times New Roman"/>
          <w:color w:val="1A171B"/>
          <w:sz w:val="24"/>
          <w:szCs w:val="24"/>
        </w:rPr>
        <w:t>о</w:t>
      </w:r>
      <w:proofErr w:type="gramEnd"/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бъезд препятствия как средство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предотвращения наезда; занос и снос транспортного средства, причины их возникновения; </w:t>
      </w:r>
      <w:proofErr w:type="gram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действия водителя по предотвращению и прекращению заноса и сноса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переднеприводного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,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заднеприводного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и </w:t>
      </w:r>
      <w:proofErr w:type="spellStart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>полноприводного</w:t>
      </w:r>
      <w:proofErr w:type="spellEnd"/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транспортного средства; действия водителя с учетом типа привода транспортного средства при превышении </w:t>
      </w:r>
      <w:r w:rsidRPr="00AD129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безопасной скорости на входе в поворот; действия водителя при угрозе столкновения; действия водителя при </w:t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 xml:space="preserve">отказе рабочего тормоза, усилителя руля, разрыве шины в движении, отрыве рулевых тяг привода рулевого 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>управления;</w:t>
      </w:r>
      <w:proofErr w:type="gramEnd"/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действия водителя при возгорании и падении транспортного средства в воду. Решение ситуацион</w:t>
      </w:r>
      <w:r w:rsidRPr="00AD129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AD1292">
        <w:rPr>
          <w:rFonts w:ascii="Times New Roman" w:hAnsi="Times New Roman" w:cs="Times New Roman"/>
          <w:color w:val="1A171B"/>
          <w:sz w:val="24"/>
          <w:szCs w:val="24"/>
        </w:rPr>
        <w:t>ных задач.</w:t>
      </w:r>
    </w:p>
    <w:p w:rsidR="00AC7E4B" w:rsidRPr="00AD1292" w:rsidRDefault="00AC7E4B" w:rsidP="00AD1292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b/>
          <w:bCs/>
          <w:sz w:val="24"/>
          <w:szCs w:val="24"/>
        </w:rPr>
        <w:t>Контрольная работа (зачет).</w:t>
      </w:r>
      <w:r w:rsidRPr="00AD1292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 и умений.</w:t>
      </w:r>
    </w:p>
    <w:p w:rsidR="00AC7E4B" w:rsidRPr="00686726" w:rsidRDefault="00AC7E4B" w:rsidP="00686726">
      <w:pPr>
        <w:rPr>
          <w:rFonts w:ascii="Times New Roman" w:hAnsi="Times New Roman" w:cs="Times New Roman"/>
          <w:color w:val="1A171B"/>
          <w:sz w:val="28"/>
          <w:szCs w:val="28"/>
        </w:rPr>
      </w:pPr>
      <w:r>
        <w:rPr>
          <w:rFonts w:ascii="Times New Roman" w:hAnsi="Times New Roman" w:cs="Times New Roman"/>
          <w:color w:val="1A171B"/>
          <w:sz w:val="28"/>
          <w:szCs w:val="28"/>
        </w:rPr>
        <w:br w:type="page"/>
      </w:r>
      <w:r w:rsidR="00686726">
        <w:rPr>
          <w:rFonts w:ascii="Times New Roman" w:hAnsi="Times New Roman" w:cs="Times New Roman"/>
          <w:color w:val="1A171B"/>
          <w:sz w:val="28"/>
          <w:szCs w:val="28"/>
        </w:rPr>
        <w:lastRenderedPageBreak/>
        <w:t xml:space="preserve">                             </w:t>
      </w:r>
      <w:r w:rsidRPr="00323593"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  <w:t>Учебный предмет «Вождение транспортных средств категории «B»</w:t>
      </w:r>
    </w:p>
    <w:p w:rsidR="00AC7E4B" w:rsidRDefault="00AC7E4B" w:rsidP="00323593">
      <w:pPr>
        <w:shd w:val="clear" w:color="auto" w:fill="FFFFFF"/>
        <w:spacing w:before="100" w:beforeAutospacing="1" w:after="100" w:afterAutospacing="1" w:line="240" w:lineRule="auto"/>
        <w:ind w:firstLine="226"/>
        <w:jc w:val="center"/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</w:pPr>
      <w:r w:rsidRPr="00323593">
        <w:rPr>
          <w:rFonts w:ascii="Times New Roman" w:hAnsi="Times New Roman" w:cs="Times New Roman"/>
          <w:b/>
          <w:bCs/>
          <w:i/>
          <w:iCs/>
          <w:color w:val="1A171B"/>
          <w:sz w:val="24"/>
          <w:szCs w:val="24"/>
        </w:rPr>
        <w:t>(для транспортных средств с механической трансмиссией).</w:t>
      </w: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b/>
          <w:bCs/>
          <w:sz w:val="24"/>
          <w:szCs w:val="24"/>
        </w:rPr>
      </w:pP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left="2054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71"/>
        <w:gridCol w:w="2977"/>
      </w:tblGrid>
      <w:tr w:rsidR="00AC7E4B" w:rsidRPr="00EF2065">
        <w:trPr>
          <w:trHeight w:hRule="exact" w:val="612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Количество часов </w:t>
            </w:r>
            <w:r w:rsidRPr="00BE012F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практического обучения</w:t>
            </w:r>
          </w:p>
        </w:tc>
      </w:tr>
      <w:tr w:rsidR="00AC7E4B" w:rsidRPr="00EF2065">
        <w:trPr>
          <w:trHeight w:hRule="exact" w:val="318"/>
        </w:trPr>
        <w:tc>
          <w:tcPr>
            <w:tcW w:w="10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842AD9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42AD9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Первоначальное обучение вождению</w:t>
            </w:r>
          </w:p>
        </w:tc>
      </w:tr>
      <w:tr w:rsidR="00AC7E4B" w:rsidRPr="00EF2065">
        <w:trPr>
          <w:trHeight w:hRule="exact" w:val="294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Посадка, действия органами управления</w:t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838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Пуск двигателя, начало движения, переключение передач в восходящем порядке, пере</w:t>
            </w:r>
            <w:r w:rsidRPr="00BE012F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BE012F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ключение передач в нисходящем порядке, остановка, выключение двигателя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566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 xml:space="preserve">Начало движения, движение по кольцевому маршруту, остановка в заданном месте с </w:t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применением различных способов торможения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4</w:t>
            </w:r>
          </w:p>
        </w:tc>
      </w:tr>
      <w:tr w:rsidR="00AC7E4B" w:rsidRPr="00EF2065">
        <w:trPr>
          <w:trHeight w:hRule="exact" w:val="56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Повороты в движении, разворот для движения в обратном направлении, проезд пере</w:t>
            </w:r>
            <w:r w:rsidRPr="00BE012F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крестка и пешеходного перехода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</w:tr>
      <w:tr w:rsidR="00AC7E4B" w:rsidRPr="00EF2065">
        <w:trPr>
          <w:trHeight w:hRule="exact" w:val="285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задним ходом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5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в ограниченных проездах, сложное маневрирование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7</w:t>
            </w:r>
          </w:p>
        </w:tc>
      </w:tr>
      <w:tr w:rsidR="00AC7E4B" w:rsidRPr="00EF2065">
        <w:trPr>
          <w:trHeight w:hRule="exact" w:val="292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с прицепом</w:t>
            </w:r>
            <w:proofErr w:type="gramStart"/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>4</w:t>
            </w:r>
            <w:proofErr w:type="gramEnd"/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</w:tr>
      <w:tr w:rsidR="00AC7E4B" w:rsidRPr="00EF2065">
        <w:trPr>
          <w:trHeight w:hRule="exact" w:val="292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A02C91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A02C91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24</w:t>
            </w:r>
          </w:p>
        </w:tc>
      </w:tr>
      <w:tr w:rsidR="00AC7E4B" w:rsidRPr="00EF2065">
        <w:trPr>
          <w:trHeight w:hRule="exact" w:val="292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323593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Квалификационный экзамен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5"/>
        </w:trPr>
        <w:tc>
          <w:tcPr>
            <w:tcW w:w="10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842AD9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42AD9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Обучение вождению в условиях дорожного движения</w:t>
            </w:r>
          </w:p>
        </w:tc>
      </w:tr>
      <w:tr w:rsidR="00AC7E4B" w:rsidRPr="00EF2065">
        <w:trPr>
          <w:trHeight w:hRule="exact" w:val="274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Вождение по </w:t>
            </w:r>
            <w:proofErr w:type="gramStart"/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учебным</w:t>
            </w:r>
            <w:proofErr w:type="gramEnd"/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 маршрутам</w:t>
            </w: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32</w:t>
            </w:r>
          </w:p>
        </w:tc>
      </w:tr>
      <w:tr w:rsidR="00AC7E4B" w:rsidRPr="00EF2065">
        <w:trPr>
          <w:trHeight w:hRule="exact" w:val="292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 по разделу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32</w:t>
            </w:r>
          </w:p>
        </w:tc>
      </w:tr>
      <w:tr w:rsidR="00AC7E4B" w:rsidRPr="00EF2065">
        <w:trPr>
          <w:trHeight w:hRule="exact" w:val="283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12F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56</w:t>
            </w:r>
          </w:p>
        </w:tc>
      </w:tr>
      <w:tr w:rsidR="00AC7E4B" w:rsidRPr="00EF2065">
        <w:trPr>
          <w:trHeight w:hRule="exact" w:val="283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920F2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Квалификационный экзамен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BE012F" w:rsidRDefault="00AC7E4B" w:rsidP="00BE012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</w:tbl>
    <w:p w:rsidR="00AC7E4B" w:rsidRDefault="00AC7E4B" w:rsidP="001C37F1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i/>
          <w:iCs/>
          <w:color w:val="1A171B"/>
          <w:spacing w:val="-2"/>
          <w:vertAlign w:val="superscript"/>
        </w:rPr>
      </w:pPr>
    </w:p>
    <w:p w:rsidR="00AC7E4B" w:rsidRPr="00323593" w:rsidRDefault="00AC7E4B" w:rsidP="001C37F1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2"/>
          <w:vertAlign w:val="superscript"/>
        </w:rPr>
        <w:t>3</w:t>
      </w:r>
      <w:r w:rsidRPr="00323593">
        <w:rPr>
          <w:rFonts w:ascii="Times New Roman" w:hAnsi="Times New Roman" w:cs="Times New Roman"/>
          <w:i/>
          <w:iCs/>
          <w:color w:val="1A171B"/>
          <w:spacing w:val="-2"/>
        </w:rPr>
        <w:t>Обучение проводится на учебном транспортном средстве и (или) тренажере.</w:t>
      </w:r>
    </w:p>
    <w:p w:rsidR="00AC7E4B" w:rsidRPr="00323593" w:rsidRDefault="00AC7E4B" w:rsidP="00BC333B">
      <w:pPr>
        <w:shd w:val="clear" w:color="auto" w:fill="FFFFFF"/>
        <w:spacing w:before="100" w:beforeAutospacing="1" w:after="100" w:afterAutospacing="1" w:line="240" w:lineRule="auto"/>
        <w:ind w:right="10" w:firstLine="226"/>
        <w:rPr>
          <w:rFonts w:ascii="Times New Roman" w:hAnsi="Times New Roman" w:cs="Times New Roman"/>
          <w:i/>
          <w:iCs/>
          <w:color w:val="1A171B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1"/>
          <w:vertAlign w:val="superscript"/>
        </w:rPr>
        <w:t>4</w:t>
      </w:r>
      <w:r w:rsidRPr="00323593">
        <w:rPr>
          <w:rFonts w:ascii="Times New Roman" w:hAnsi="Times New Roman" w:cs="Times New Roman"/>
          <w:i/>
          <w:iCs/>
          <w:color w:val="1A171B"/>
          <w:spacing w:val="-1"/>
        </w:rPr>
        <w:t xml:space="preserve">Обучение проводится по желанию </w:t>
      </w:r>
      <w:proofErr w:type="gramStart"/>
      <w:r w:rsidRPr="00323593">
        <w:rPr>
          <w:rFonts w:ascii="Times New Roman" w:hAnsi="Times New Roman" w:cs="Times New Roman"/>
          <w:i/>
          <w:iCs/>
          <w:color w:val="1A171B"/>
          <w:spacing w:val="-1"/>
        </w:rPr>
        <w:t>обучающегося</w:t>
      </w:r>
      <w:proofErr w:type="gramEnd"/>
      <w:r w:rsidRPr="00323593">
        <w:rPr>
          <w:rFonts w:ascii="Times New Roman" w:hAnsi="Times New Roman" w:cs="Times New Roman"/>
          <w:i/>
          <w:iCs/>
          <w:color w:val="1A171B"/>
          <w:spacing w:val="-1"/>
        </w:rPr>
        <w:t xml:space="preserve">. Часы могут распределяться на изучение других тем по разделу. Для </w:t>
      </w:r>
      <w:r w:rsidRPr="00323593">
        <w:rPr>
          <w:rFonts w:ascii="Times New Roman" w:hAnsi="Times New Roman" w:cs="Times New Roman"/>
          <w:i/>
          <w:iCs/>
          <w:color w:val="1A171B"/>
        </w:rPr>
        <w:t>выполнения задания используется прицеп, разрешенная максимальная масса которого не превышает 750 кг.</w:t>
      </w:r>
    </w:p>
    <w:p w:rsidR="00AC7E4B" w:rsidRPr="00323593" w:rsidRDefault="00AC7E4B" w:rsidP="00BC333B">
      <w:pPr>
        <w:shd w:val="clear" w:color="auto" w:fill="FFFFFF"/>
        <w:spacing w:before="100" w:beforeAutospacing="1" w:after="100" w:afterAutospacing="1" w:line="240" w:lineRule="auto"/>
        <w:ind w:right="10" w:firstLine="226"/>
        <w:rPr>
          <w:rFonts w:ascii="Times New Roman" w:hAnsi="Times New Roman" w:cs="Times New Roman"/>
        </w:rPr>
      </w:pPr>
      <w:r w:rsidRPr="00323593">
        <w:rPr>
          <w:rFonts w:ascii="Times New Roman" w:hAnsi="Times New Roman" w:cs="Times New Roman"/>
          <w:i/>
          <w:iCs/>
          <w:color w:val="1A171B"/>
        </w:rPr>
        <w:t xml:space="preserve"> </w:t>
      </w:r>
      <w:r w:rsidRPr="00323593">
        <w:rPr>
          <w:rFonts w:ascii="Times New Roman" w:hAnsi="Times New Roman" w:cs="Times New Roman"/>
          <w:i/>
          <w:iCs/>
          <w:color w:val="1A171B"/>
          <w:vertAlign w:val="superscript"/>
        </w:rPr>
        <w:t>5</w:t>
      </w:r>
      <w:r w:rsidRPr="00323593">
        <w:rPr>
          <w:rFonts w:ascii="Times New Roman" w:hAnsi="Times New Roman" w:cs="Times New Roman"/>
          <w:i/>
          <w:iCs/>
          <w:color w:val="1A171B"/>
        </w:rPr>
        <w:t>Для обучения вождению в условиях дорожного движения организацией, осуществляющей образовательную деятель</w:t>
      </w:r>
      <w:r w:rsidRPr="00323593">
        <w:rPr>
          <w:rFonts w:ascii="Times New Roman" w:hAnsi="Times New Roman" w:cs="Times New Roman"/>
          <w:i/>
          <w:iCs/>
          <w:color w:val="1A171B"/>
        </w:rPr>
        <w:softHyphen/>
        <w:t>ность, утверждаются маршруты, содержащие соответствующие участки дорог.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2"/>
          <w:sz w:val="28"/>
          <w:szCs w:val="28"/>
        </w:rPr>
      </w:pPr>
    </w:p>
    <w:p w:rsidR="00AC7E4B" w:rsidRPr="00323593" w:rsidRDefault="00AC7E4B" w:rsidP="00323593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2"/>
          <w:sz w:val="24"/>
          <w:szCs w:val="24"/>
        </w:rPr>
        <w:t>Первоначальное обучение вождению.</w:t>
      </w:r>
    </w:p>
    <w:p w:rsidR="00AC7E4B" w:rsidRPr="00323593" w:rsidRDefault="00AC7E4B" w:rsidP="00A65429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Посадка, действия органами управления: ознакомление с органами управления и контрольно-измерительны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 xml:space="preserve">ми приборами учебного транспортного средства, регулировка положения сиденья, органов управления и зеркал 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t>заднего вида, пристегивание ремнем безопасности; действия органами управления сцеплением и подачей топли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ва; взаимодействие органами управления сцеплением и подачей топлива; действия органами управления сце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плением и переключением передач; взаимодействие органами управления сцеплением, переключением передач 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t>и подачей топлива при переключении передач в восходящем и нисходящем порядке; действия органами управле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ния рабочим и стояночным тормозами; взаимодействие органами управления подачей топлива и рабочим тор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мозом; взаимодействие органами управления сцеплением, подачей топлива, переключением передач, рабочим и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стояночным тормозами; отработка приемов руления.</w:t>
      </w: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 xml:space="preserve">Пуск двигателя, начало движения, переключение передач в восходящем порядке, переключение передач в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нисходящем порядке, остановка, выключение двигателя: действия при пуске и выключении двигателя; действия при переключении передач в восходящем порядке; действия при переключении передач в нисходящем порядке; действия при остановке; действия при пуске двигателя, начале движения, переключении передач в восходящем 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порядке, переключении передач в нисходящем порядке, остановке, выключении двигателя.</w:t>
      </w:r>
      <w:proofErr w:type="gramEnd"/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Начало движения, движение по кольцевому маршруту, остановка в заданном месте с применением различ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ных способов торможения: начало движения, разгон с переключением передач в восходящем порядке и сниже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ние скорости с переключением передач в нисходящем порядке при движении по кольцевому маршруту, тормо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жение двигателем, остановка; начало движения, разгон, движение по прямой, остановка в заданном месте с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применением плавного торможения;</w:t>
      </w:r>
      <w:proofErr w:type="gramEnd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proofErr w:type="gramStart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начало движения, разгон, движение по прямой, остановка в заданном месте 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с применением прерывистого торможения (для транспортных средств, не оборудованных АБС); начало движе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ния, разгон, движение по прямой, остановка в заданном месте с применением ступенчатого торможения (для транспортных средств, не оборудованных АБС); начало движения, разгон, движение по прямой, остановка в заданном месте с применением экстренного торможения.</w:t>
      </w:r>
      <w:proofErr w:type="gramEnd"/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Повороты в движении, разворот для движения в обратном направлении, проезд перекрестка и пешеходного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перехода: начало движения, разгон, движение по прямой, снижение скорости, переход на низшую передачу,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включение правого указателя поворота, поворот направо, выключение указателя поворота, разгон; начало дви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жения, разгон, движение по прямой, снижение скорости, переход на низшую передачу, включение левого указа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теля поворота, поворот налево, выключение указателя поворота, разгон;</w:t>
      </w:r>
      <w:proofErr w:type="gramEnd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начало движения, разгон, движение по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прямой, выбор места для разворота, снижение скорости, включение правого указателя поворота, остановка, включение левого указателя поворота, разворот без применения заднего хода, разгон; проезд перекрестка и пешеходного перехода.</w:t>
      </w: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Движение задним ходом: начало движения вперед, движение по прямой, остановка, осмотр дороги через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зеркала заднего вида, включение передачи заднего хода, движение задним ходом по прямой, контролирование 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траектории и безопасности движения через зеркала заднего вида, остановка; начало движения вперед, движе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t>ние по прямой, остановка, осмотр дороги через зеркала заднего вида, включение передачи заднего хода, движе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 xml:space="preserve">ние задним ходом с поворотами направо и налево, контролирование траектории и безопасности движения через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зеркала заднего вида, остановка.</w:t>
      </w: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Движение в ограниченных проездах, сложное маневрирование: въезд в ворота с прилегающей и противопо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ложной сторон дороги передним и задним ходом и выезд из ворот передним и задним ходом с поворотами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направо и налево; проезд по траектории «змейка» передним и задним ходом; разворот с применением заднего хода в ограниченном по ширине пространстве;</w:t>
      </w:r>
      <w:proofErr w:type="gramEnd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proofErr w:type="gramStart"/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движение по габаритному тоннелю передним и задним ходом из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положения с предварительным поворотом направо (налево); движение по наклонному участку, остановка на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подъёме, начало движения на подъеме, остановка на спуске, начало движения на спуске; постановка на стоянку 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t>передним и задним ходом параллельно краю проезжей части; въезд в «бокс» передним и задним ходом из поло</w:t>
      </w:r>
      <w:r w:rsidRPr="00323593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жения с предварительным поворотом направо (налево).</w:t>
      </w:r>
      <w:proofErr w:type="gramEnd"/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Движение с прицепом: сцепление с прицепом, движение по прямой, расцепление; движение с прицепом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передним и задним ходом с поворотами направо и налево; въезд в «бокс» с прицепом передним и задним ходом </w:t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из положения с предварительным поворотом направо (налево).</w:t>
      </w:r>
    </w:p>
    <w:p w:rsidR="00AC7E4B" w:rsidRPr="00323593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b/>
          <w:bCs/>
          <w:sz w:val="24"/>
          <w:szCs w:val="24"/>
        </w:rPr>
        <w:t>Квалификационный экзамен по первоначальному обучению вождению.</w:t>
      </w:r>
      <w:r w:rsidRPr="00323593">
        <w:rPr>
          <w:rFonts w:ascii="Times New Roman" w:hAnsi="Times New Roman" w:cs="Times New Roman"/>
          <w:sz w:val="24"/>
          <w:szCs w:val="24"/>
        </w:rPr>
        <w:t xml:space="preserve"> Проверка умений управлять транспортным средством на закрытой площадке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686726" w:rsidRDefault="00686726" w:rsidP="00323593">
      <w:pPr>
        <w:shd w:val="clear" w:color="auto" w:fill="FFFFFF"/>
        <w:spacing w:before="100" w:beforeAutospacing="1" w:after="100" w:afterAutospacing="1" w:line="240" w:lineRule="auto"/>
        <w:ind w:left="226" w:firstLine="482"/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</w:pPr>
    </w:p>
    <w:p w:rsidR="00AC7E4B" w:rsidRPr="00323593" w:rsidRDefault="00AC7E4B" w:rsidP="00323593">
      <w:pPr>
        <w:shd w:val="clear" w:color="auto" w:fill="FFFFFF"/>
        <w:spacing w:before="100" w:beforeAutospacing="1" w:after="100" w:afterAutospacing="1" w:line="240" w:lineRule="auto"/>
        <w:ind w:left="226" w:firstLine="482"/>
        <w:rPr>
          <w:rFonts w:ascii="Times New Roman" w:hAnsi="Times New Roman" w:cs="Times New Roman"/>
          <w:i/>
          <w:iCs/>
          <w:sz w:val="24"/>
          <w:szCs w:val="24"/>
        </w:rPr>
      </w:pPr>
      <w:r w:rsidRPr="00323593">
        <w:rPr>
          <w:rFonts w:ascii="Times New Roman" w:hAnsi="Times New Roman" w:cs="Times New Roman"/>
          <w:i/>
          <w:iCs/>
          <w:color w:val="1A171B"/>
          <w:spacing w:val="-1"/>
          <w:sz w:val="24"/>
          <w:szCs w:val="24"/>
        </w:rPr>
        <w:lastRenderedPageBreak/>
        <w:t>Обучение в условиях дорожного движения.</w:t>
      </w:r>
    </w:p>
    <w:p w:rsidR="00AC7E4B" w:rsidRDefault="00AC7E4B" w:rsidP="00BC333B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z w:val="24"/>
          <w:szCs w:val="24"/>
        </w:rPr>
      </w:pP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Вождение по учебным маршрутам: подготовка к началу движения, выезд на дорогу с прилегающей террито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рии, движение в транспортном потоке, на поворотах, подъемах и спусках, остановка и начало движения на раз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личных участках дороги и в местах стоянки; </w:t>
      </w:r>
      <w:proofErr w:type="gramStart"/>
      <w:r w:rsidRPr="00323593">
        <w:rPr>
          <w:rFonts w:ascii="Times New Roman" w:hAnsi="Times New Roman" w:cs="Times New Roman"/>
          <w:color w:val="1A171B"/>
          <w:sz w:val="24"/>
          <w:szCs w:val="24"/>
        </w:rPr>
        <w:t xml:space="preserve">перестроения, повороты, разворот вне перекрестка, опережение, 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обгон, объезд препятствия и встречный разъезд, движение по мостам и путепроводам, проезд мест остановок 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t>маршрутных транспортных средств, пешеходных переходов и железнодорожных переездов; проезд регулируе</w:t>
      </w:r>
      <w:r w:rsidRPr="00323593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>мых и нерегулируемых перекрестков в прямом направлении, с поворотами направо и налево, разворотом для движения в обратном направлении; движение в транспортном потоке вне населенного пункта;</w:t>
      </w:r>
      <w:proofErr w:type="gramEnd"/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движение в тем</w:t>
      </w:r>
      <w:r w:rsidRPr="00323593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323593">
        <w:rPr>
          <w:rFonts w:ascii="Times New Roman" w:hAnsi="Times New Roman" w:cs="Times New Roman"/>
          <w:color w:val="1A171B"/>
          <w:sz w:val="24"/>
          <w:szCs w:val="24"/>
        </w:rPr>
        <w:t>ное время суток (в условиях недостаточной видимости).</w:t>
      </w:r>
    </w:p>
    <w:p w:rsidR="00AC7E4B" w:rsidRPr="00323593" w:rsidRDefault="00AC7E4B" w:rsidP="00323593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323593">
        <w:rPr>
          <w:rFonts w:ascii="Times New Roman" w:hAnsi="Times New Roman" w:cs="Times New Roman"/>
          <w:b/>
          <w:bCs/>
          <w:sz w:val="24"/>
          <w:szCs w:val="24"/>
        </w:rPr>
        <w:t>Квалификационный экзамен по обучению в условиях дорожного движения.</w:t>
      </w:r>
      <w:r w:rsidRPr="00323593">
        <w:rPr>
          <w:rFonts w:ascii="Times New Roman" w:hAnsi="Times New Roman" w:cs="Times New Roman"/>
          <w:sz w:val="24"/>
          <w:szCs w:val="24"/>
        </w:rPr>
        <w:t xml:space="preserve"> Проверка умений управлять транспортным средством в условиях дорожного движения.</w:t>
      </w:r>
    </w:p>
    <w:p w:rsidR="00AC7E4B" w:rsidRDefault="00AC7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C7E4B" w:rsidRPr="00B920F2" w:rsidRDefault="00AC7E4B" w:rsidP="00B920F2">
      <w:pPr>
        <w:shd w:val="clear" w:color="auto" w:fill="FFFFFF"/>
        <w:spacing w:before="100" w:beforeAutospacing="1" w:after="100" w:afterAutospacing="1" w:line="240" w:lineRule="auto"/>
        <w:ind w:left="23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color w:val="1A171B"/>
          <w:spacing w:val="-1"/>
          <w:sz w:val="32"/>
          <w:szCs w:val="32"/>
          <w:u w:val="single"/>
        </w:rPr>
        <w:t>Профессиональный цикл Пр</w:t>
      </w:r>
      <w:r w:rsidRPr="00B920F2">
        <w:rPr>
          <w:rFonts w:ascii="Times New Roman" w:hAnsi="Times New Roman" w:cs="Times New Roman"/>
          <w:color w:val="1A171B"/>
          <w:spacing w:val="-1"/>
          <w:sz w:val="32"/>
          <w:szCs w:val="32"/>
          <w:u w:val="single"/>
        </w:rPr>
        <w:t>ограммы.</w:t>
      </w:r>
    </w:p>
    <w:p w:rsidR="00AC7E4B" w:rsidRPr="00B920F2" w:rsidRDefault="00AC7E4B" w:rsidP="00B920F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Pr="00B920F2" w:rsidRDefault="00AC7E4B" w:rsidP="00B920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</w:pPr>
      <w:r w:rsidRPr="00B920F2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 xml:space="preserve">Учебный предмет «Организация и выполнение грузовых перевозок </w:t>
      </w:r>
    </w:p>
    <w:p w:rsidR="00AC7E4B" w:rsidRPr="00B920F2" w:rsidRDefault="00AC7E4B" w:rsidP="00B920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</w:pPr>
      <w:r w:rsidRPr="00B920F2">
        <w:rPr>
          <w:rFonts w:ascii="Times New Roman" w:hAnsi="Times New Roman" w:cs="Times New Roman"/>
          <w:b/>
          <w:bCs/>
          <w:i/>
          <w:iCs/>
          <w:color w:val="1A171B"/>
          <w:spacing w:val="-1"/>
          <w:sz w:val="24"/>
          <w:szCs w:val="24"/>
        </w:rPr>
        <w:t>автомобильным транспортом».</w:t>
      </w:r>
    </w:p>
    <w:p w:rsidR="00AC7E4B" w:rsidRPr="00B920F2" w:rsidRDefault="00AC7E4B" w:rsidP="00A65429">
      <w:pPr>
        <w:shd w:val="clear" w:color="auto" w:fill="FFFFFF"/>
        <w:spacing w:before="100" w:beforeAutospacing="1" w:after="100" w:afterAutospacing="1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B920F2">
        <w:rPr>
          <w:rFonts w:ascii="Times New Roman" w:hAnsi="Times New Roman" w:cs="Times New Roman"/>
          <w:color w:val="1A171B"/>
          <w:spacing w:val="-6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0"/>
        <w:gridCol w:w="993"/>
        <w:gridCol w:w="1842"/>
        <w:gridCol w:w="1843"/>
      </w:tblGrid>
      <w:tr w:rsidR="00AC7E4B" w:rsidRPr="00A65429">
        <w:trPr>
          <w:trHeight w:hRule="exact" w:val="405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A65429">
        <w:trPr>
          <w:trHeight w:hRule="exact" w:val="283"/>
        </w:trPr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Всего</w:t>
            </w:r>
          </w:p>
        </w:tc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A65429">
        <w:trPr>
          <w:trHeight w:hRule="exact" w:val="556"/>
        </w:trPr>
        <w:tc>
          <w:tcPr>
            <w:tcW w:w="5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A65429" w:rsidRDefault="00AC7E4B" w:rsidP="00A654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ind w:left="154" w:right="1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ind w:left="154" w:right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Практические </w:t>
            </w: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</w:tr>
      <w:tr w:rsidR="00AC7E4B" w:rsidRPr="00A65429">
        <w:trPr>
          <w:trHeight w:hRule="exact" w:val="564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Нормативные правовые акты, определяющие порядок </w:t>
            </w:r>
            <w:r w:rsidRPr="00A65429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перевозки грузов автомобильным транспортом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A65429">
        <w:trPr>
          <w:trHeight w:hRule="exact" w:val="275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Основные показатели работы грузовых автомобилей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A65429">
        <w:trPr>
          <w:trHeight w:hRule="exact" w:val="293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Организация грузовых перевозок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A65429">
        <w:trPr>
          <w:trHeight w:hRule="exact" w:val="552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B920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Диспетчерское руководство работой подвижного состава</w:t>
            </w:r>
            <w:r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. </w:t>
            </w:r>
            <w:r w:rsidRPr="00B0050D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A65429">
        <w:trPr>
          <w:trHeight w:hRule="exact" w:val="315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A65429" w:rsidRDefault="00AC7E4B" w:rsidP="00A6542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29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</w:tbl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Нормативные правовые акты, определяющие порядок перевозки грузов автомобильным транспортом: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заключение договора перевозки грузов; предоставление транспортных средств, контейнеров для перевозки гру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зов; прием груза для перевозки; погрузка грузов в транспортные средства и выгрузка грузов из них; сроки достав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ки груза; выдача груза; хранение груза в терминале перевозчика; очистка транспортных средств, контейнеров;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заключение договора фрахтования транспортного средства для перевозки груза;</w:t>
      </w:r>
      <w:proofErr w:type="gramEnd"/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особенности перевозки отдель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ных видов грузов; порядок составления актов и оформления претензий; предельно допустимые массы, осевые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нагрузки и габариты транспортных средств; формы и порядок заполнения транспортной накладной и заказа-наряда на предоставление транспортного средства.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Основные показатели работы грузовых автомобилей: технико-эксплуатационные показатели работы грузо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 xml:space="preserve">вых автомобилей; повышение грузоподъемности подвижного состава; зависимость производительности труда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водителя от грузоподъемности подвижного состава; экономическая эффективность автомобильных перевозок.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Организация грузовых перевозок: централизованные перевозки грузов, эффективность централизованных перевозок; организация перевозок различных видов грузов; принципы организации перевозок массовых нава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лочных и сыпучих грузов; специализированный подвижной состав; перевозка строительных грузов; способы 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использования грузовых автомобилей; перевозка грузов по рациональным маршрутам; маятниковый и кольце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вой маршруты; челночные перевозки; перевозка грузов по часам графика; сквозное движение, система тяговых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плеч;</w:t>
      </w:r>
      <w:proofErr w:type="gramEnd"/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 перевозка грузов в контейнерах и пакетами; пути снижения себестоимости автомобильных перевозок; междугородные перевозки.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color w:val="1A171B"/>
          <w:sz w:val="24"/>
          <w:szCs w:val="24"/>
        </w:rPr>
      </w:pP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Диспетчерское руководство работой подвижного состава: диспетчерская система руководства перевозками;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порядок и способы взаимодействия с диспетчерской службой автотранспортной организации, в том числе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посредством спутниковых систем мониторинга транспортных средств, включая систему ГЛОНАСС; централизо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ванная и децентрализованная системы диспетчерского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lastRenderedPageBreak/>
        <w:t xml:space="preserve">руководства; </w:t>
      </w:r>
      <w:proofErr w:type="gramStart"/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контроль за</w:t>
      </w:r>
      <w:proofErr w:type="gramEnd"/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работой подвижного состава на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линии; диспетчерское руководство работой грузового автомобиля на линии; формы и технические средства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контроля и диспетчерской связи с водителями, работающими на линии, и клиентурой; оформление и сдача путе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>вых листов и товарно-транспортных документов при возвращении с линии; обработка путевых листов; оператив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ный учет работы водителей; порядок оформления документов при несвоевременном возвращении с линии;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нормы расхода топлива и смазочных материалов для автомобилей; мероприятия по экономии топлива и смазоч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ных материалов, опыт передовых водителей.</w:t>
      </w:r>
    </w:p>
    <w:p w:rsidR="00AC7E4B" w:rsidRPr="00AD1292" w:rsidRDefault="00AC7E4B" w:rsidP="00565DB8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AD1292">
        <w:rPr>
          <w:rFonts w:ascii="Times New Roman" w:hAnsi="Times New Roman" w:cs="Times New Roman"/>
          <w:b/>
          <w:bCs/>
          <w:sz w:val="24"/>
          <w:szCs w:val="24"/>
        </w:rPr>
        <w:t>Контрольная работа (зачет).</w:t>
      </w:r>
      <w:r w:rsidRPr="00AD1292">
        <w:rPr>
          <w:rFonts w:ascii="Times New Roman" w:hAnsi="Times New Roman" w:cs="Times New Roman"/>
          <w:sz w:val="24"/>
          <w:szCs w:val="24"/>
        </w:rPr>
        <w:t xml:space="preserve"> Решение тематических и ситуационных задач по темам раздела, контроль знаний и умений.</w:t>
      </w:r>
    </w:p>
    <w:p w:rsidR="00AC7E4B" w:rsidRPr="00B920F2" w:rsidRDefault="00AC7E4B" w:rsidP="00B920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3"/>
          <w:sz w:val="24"/>
          <w:szCs w:val="24"/>
        </w:rPr>
      </w:pPr>
      <w:r w:rsidRPr="00B920F2">
        <w:rPr>
          <w:rFonts w:ascii="Times New Roman" w:hAnsi="Times New Roman" w:cs="Times New Roman"/>
          <w:b/>
          <w:bCs/>
          <w:i/>
          <w:iCs/>
          <w:color w:val="1A171B"/>
          <w:spacing w:val="-3"/>
          <w:sz w:val="24"/>
          <w:szCs w:val="24"/>
        </w:rPr>
        <w:t>Учебный предмет «Организация и выполнение пассажирских перевозок</w:t>
      </w:r>
    </w:p>
    <w:p w:rsidR="00AC7E4B" w:rsidRDefault="00AC7E4B" w:rsidP="00B920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1A171B"/>
          <w:spacing w:val="-3"/>
          <w:sz w:val="24"/>
          <w:szCs w:val="24"/>
        </w:rPr>
      </w:pPr>
      <w:r w:rsidRPr="00B920F2">
        <w:rPr>
          <w:rFonts w:ascii="Times New Roman" w:hAnsi="Times New Roman" w:cs="Times New Roman"/>
          <w:b/>
          <w:bCs/>
          <w:i/>
          <w:iCs/>
          <w:color w:val="1A171B"/>
          <w:spacing w:val="-3"/>
          <w:sz w:val="24"/>
          <w:szCs w:val="24"/>
        </w:rPr>
        <w:t>автомобильным транспортом».</w:t>
      </w:r>
    </w:p>
    <w:p w:rsidR="00AC7E4B" w:rsidRPr="00B920F2" w:rsidRDefault="00AC7E4B" w:rsidP="00A65429">
      <w:pPr>
        <w:shd w:val="clear" w:color="auto" w:fill="FFFFFF"/>
        <w:spacing w:before="100" w:beforeAutospacing="1" w:after="100" w:afterAutospacing="1" w:line="240" w:lineRule="auto"/>
        <w:ind w:left="5"/>
        <w:jc w:val="center"/>
        <w:rPr>
          <w:rFonts w:ascii="Times New Roman" w:hAnsi="Times New Roman" w:cs="Times New Roman"/>
          <w:sz w:val="24"/>
          <w:szCs w:val="24"/>
        </w:rPr>
      </w:pPr>
      <w:r w:rsidRPr="00B920F2">
        <w:rPr>
          <w:rFonts w:ascii="Times New Roman" w:hAnsi="Times New Roman" w:cs="Times New Roman"/>
          <w:color w:val="1A171B"/>
          <w:spacing w:val="-7"/>
          <w:sz w:val="24"/>
          <w:szCs w:val="24"/>
        </w:rPr>
        <w:t>Распределение учебных часов по разделам и темам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7"/>
        <w:gridCol w:w="850"/>
        <w:gridCol w:w="1985"/>
        <w:gridCol w:w="1984"/>
      </w:tblGrid>
      <w:tr w:rsidR="00AC7E4B" w:rsidRPr="00EF2065">
        <w:trPr>
          <w:trHeight w:hRule="exact" w:val="357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 часов</w:t>
            </w:r>
          </w:p>
        </w:tc>
      </w:tr>
      <w:tr w:rsidR="00AC7E4B" w:rsidRPr="00EF2065">
        <w:trPr>
          <w:trHeight w:hRule="exact" w:val="276"/>
        </w:trPr>
        <w:tc>
          <w:tcPr>
            <w:tcW w:w="53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 том числе</w:t>
            </w:r>
          </w:p>
        </w:tc>
      </w:tr>
      <w:tr w:rsidR="00AC7E4B" w:rsidRPr="00EF2065">
        <w:trPr>
          <w:trHeight w:hRule="exact" w:val="862"/>
        </w:trPr>
        <w:tc>
          <w:tcPr>
            <w:tcW w:w="53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E4B" w:rsidRPr="00282F50" w:rsidRDefault="00AC7E4B" w:rsidP="00282F5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ind w:left="173" w:right="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Теоретические </w:t>
            </w: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занятия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ind w:left="168" w:right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Практические занятия</w:t>
            </w:r>
          </w:p>
        </w:tc>
      </w:tr>
      <w:tr w:rsidR="00AC7E4B" w:rsidRPr="00EF2065">
        <w:trPr>
          <w:trHeight w:hRule="exact" w:val="562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Нормативное правовое обеспечение пассажирских пере</w:t>
            </w:r>
            <w:r w:rsidRPr="00282F50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возок автомобильным транспортом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57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>Технико-эксплуатационные</w:t>
            </w:r>
            <w:r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 xml:space="preserve"> </w:t>
            </w:r>
            <w:r w:rsidRPr="00282F50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 xml:space="preserve">показатели пассажирского </w:t>
            </w: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автотранспорта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92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Диспетчерское руководство работой такси на линии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636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B920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Работа такси на линии</w:t>
            </w:r>
            <w:r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. </w:t>
            </w:r>
            <w:r w:rsidRPr="00B0050D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Контрольная работа (или зачет)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  <w:tr w:rsidR="00AC7E4B" w:rsidRPr="00EF2065">
        <w:trPr>
          <w:trHeight w:hRule="exact" w:val="295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282F50" w:rsidRDefault="00AC7E4B" w:rsidP="00282F5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0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—</w:t>
            </w:r>
          </w:p>
        </w:tc>
      </w:tr>
    </w:tbl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Нормативное правовое обеспечение пассажирских перевозок автомобильным транспортом: государствен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ный надзор в области автомобильного транспорта и городского наземного электрического транспорта; виды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перевозок пассажиров и багажа; заключение договора фрахтования транспортного средства для перевозки пас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 xml:space="preserve">сажиров и багажа по заказу; определение маршрута перевозки пассажиров и багажа по заказу; перевозки детей, следующих вместе с пассажиром; </w:t>
      </w:r>
      <w:proofErr w:type="gramStart"/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перевозка багажа, провоз ручной клади транспортным средством, предостав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ляемым для перевозки пассажиров по заказу; отказ от исполнения договора фрахтования транспортного средст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ва для перевозки пассажиров и багажа по заказу или изменение такого договора; порядок предъявления претен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зий к перевозчикам, фрахтовщикам; договор перевозки пассажира; договор фрахтования; ответственность за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>нарушение обязательств по перевозке; ответственность перевозчика за задержку отправления пассажира;</w:t>
      </w:r>
      <w:proofErr w:type="gramEnd"/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пере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возка пассажиров и багажа легковым такси; прием и оформление заказа; порядок определения маршрута пере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возки; порядок перевозки пассажиров легковыми такси; порядок перевозки багажа легковыми такси; плата за пользование легковым такси; документы, подтверждающие оплату пользования легковым такси; предметы, 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запрещенные к перевозке в легковых такси; оборудование легковых такси, порядок размещения информации.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Технико-эксплуатационные показатели пассажирского автотранспорта: количественные показатели (объем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перевозок, пассажирооборот, машино-часы работы); качественные показатели (коэффициент технической готовности, коэффициент выпуска на линию); мероприятия по увеличению выпуска подвижного состава на линию; продолжительность нахождения подвижного состава на линии; скорость движения; техническая ско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рость; эксплуатационная скорость; скорость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lastRenderedPageBreak/>
        <w:t>сообщения; мероприятия по повышению скорости сообщения, сред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>нее расстояние поездки пассажиров;</w:t>
      </w:r>
      <w:proofErr w:type="gramEnd"/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коэффициент использования пробега; мероприятия по повышению коэф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  <w:t>фициента использования пробега; среднесуточный пробег; общий пробег; производительность работы пасса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жирского автотранспорта.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Диспетчерское руководство работой такси на линии: диспетчерская система руководства пассажирскими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автомобильными перевозками; порядок и способы взаимодействия с диспетчерской службой автотранспортной организации, в том числе посредством спутниковых систем мониторинга транспортных средств, включая систе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му ГЛОНАСС; централизованная и децентрализованная системы диспетчерского руководства; средства диспет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черской связи с водителями такси, работающими на линии; организация выпуска подвижного состава на линию;</w:t>
      </w:r>
      <w:proofErr w:type="gramEnd"/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порядок приема подвижного состава на линии; порядок оказания технической помощи на линии; </w:t>
      </w:r>
      <w:proofErr w:type="gramStart"/>
      <w:r w:rsidRPr="00B920F2">
        <w:rPr>
          <w:rFonts w:ascii="Times New Roman" w:hAnsi="Times New Roman" w:cs="Times New Roman"/>
          <w:color w:val="1A171B"/>
          <w:sz w:val="24"/>
          <w:szCs w:val="24"/>
        </w:rPr>
        <w:t>контроль за</w:t>
      </w:r>
      <w:proofErr w:type="gramEnd"/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 своевременным возвратом автомобилей в таксопарк.</w:t>
      </w:r>
    </w:p>
    <w:p w:rsidR="00AC7E4B" w:rsidRPr="00B920F2" w:rsidRDefault="00AC7E4B" w:rsidP="008F5C4C">
      <w:pPr>
        <w:shd w:val="clear" w:color="auto" w:fill="FFFFFF"/>
        <w:spacing w:before="100" w:beforeAutospacing="1" w:after="100" w:afterAutospacing="1" w:line="240" w:lineRule="auto"/>
        <w:ind w:left="5"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Работа такси на линии: организация таксомоторных перевозок пассажиров; пути повышения эффективности 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использования подвижного состава; работа такси в часы «пик»; особенности перевозки пассажиров с детьми и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лиц с ограниченными возможностями здоровья; назначение, основные типы и порядок использования таксоме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 xml:space="preserve">тров; основные формы первичного учета работы автомобиля; путевой (маршрутный) лист; порядок выдачи и </w:t>
      </w:r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>заполнения путевых листов;</w:t>
      </w:r>
      <w:proofErr w:type="gramEnd"/>
      <w:r w:rsidRPr="00B920F2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оформление и сдача путевых листов при возвращении с линии; обработка путевых </w:t>
      </w:r>
      <w:r w:rsidRPr="00B920F2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листов; порядок оформления документов при несвоевременном возвращении с линии; нормы расхода топлива и </w:t>
      </w:r>
      <w:r w:rsidRPr="00B920F2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смазочных материалов для автомобилей, используемых в качестве легкового такси; мероприятия по экономии </w:t>
      </w:r>
      <w:r w:rsidRPr="00B920F2">
        <w:rPr>
          <w:rFonts w:ascii="Times New Roman" w:hAnsi="Times New Roman" w:cs="Times New Roman"/>
          <w:color w:val="1A171B"/>
          <w:sz w:val="24"/>
          <w:szCs w:val="24"/>
        </w:rPr>
        <w:t>топлива и смазочных материалов, опыт передовых водителей.</w:t>
      </w:r>
    </w:p>
    <w:p w:rsidR="00AC7E4B" w:rsidRPr="0022260B" w:rsidRDefault="00AC7E4B" w:rsidP="0022260B">
      <w:pPr>
        <w:spacing w:line="240" w:lineRule="auto"/>
        <w:ind w:firstLine="231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b/>
          <w:bCs/>
          <w:sz w:val="24"/>
          <w:szCs w:val="24"/>
        </w:rPr>
        <w:t>Контрольная работа (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или </w:t>
      </w:r>
      <w:r w:rsidRPr="0022260B">
        <w:rPr>
          <w:rFonts w:ascii="Times New Roman" w:hAnsi="Times New Roman" w:cs="Times New Roman"/>
          <w:b/>
          <w:bCs/>
          <w:sz w:val="24"/>
          <w:szCs w:val="24"/>
        </w:rPr>
        <w:t>зачет).</w:t>
      </w:r>
      <w:r w:rsidRPr="0022260B">
        <w:rPr>
          <w:rFonts w:ascii="Times New Roman" w:hAnsi="Times New Roman" w:cs="Times New Roman"/>
          <w:sz w:val="24"/>
          <w:szCs w:val="24"/>
        </w:rPr>
        <w:t xml:space="preserve"> Решение тематических задач по темам раздела, контроль знаний.</w:t>
      </w:r>
    </w:p>
    <w:p w:rsidR="00AC7E4B" w:rsidRPr="0022260B" w:rsidRDefault="00AC7E4B" w:rsidP="0022260B">
      <w:pPr>
        <w:spacing w:line="240" w:lineRule="auto"/>
        <w:ind w:firstLine="231"/>
        <w:rPr>
          <w:rFonts w:ascii="Times New Roman" w:hAnsi="Times New Roman" w:cs="Times New Roman"/>
          <w:b/>
          <w:bCs/>
          <w:sz w:val="24"/>
          <w:szCs w:val="24"/>
        </w:rPr>
      </w:pPr>
      <w:r w:rsidRPr="0022260B"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Квалификационный экзамен по специальному и профессиональному циклам Программы. </w:t>
      </w:r>
    </w:p>
    <w:p w:rsidR="00AC7E4B" w:rsidRPr="00537BE5" w:rsidRDefault="00AC7E4B" w:rsidP="00282F5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</w:p>
    <w:p w:rsidR="00AC7E4B" w:rsidRDefault="00AC7E4B">
      <w:pP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br w:type="page"/>
      </w:r>
    </w:p>
    <w:p w:rsidR="00AC7E4B" w:rsidRPr="0022260B" w:rsidRDefault="00AC7E4B" w:rsidP="00616031">
      <w:pPr>
        <w:shd w:val="clear" w:color="auto" w:fill="FFFFFF"/>
        <w:spacing w:before="100" w:beforeAutospacing="1" w:after="100" w:afterAutospacing="1" w:line="240" w:lineRule="auto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>V</w:t>
      </w:r>
      <w:r w:rsidRPr="0022260B"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  <w:lang w:val="en-US"/>
        </w:rPr>
        <w:t>I</w:t>
      </w:r>
      <w:r w:rsidRPr="0022260B"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>. У</w:t>
      </w:r>
      <w:r>
        <w:rPr>
          <w:rFonts w:ascii="Times New Roman" w:hAnsi="Times New Roman" w:cs="Times New Roman"/>
          <w:b/>
          <w:bCs/>
          <w:color w:val="1A171B"/>
          <w:spacing w:val="-9"/>
          <w:sz w:val="24"/>
          <w:szCs w:val="24"/>
        </w:rPr>
        <w:t>словия реализации Программы.</w:t>
      </w:r>
    </w:p>
    <w:p w:rsidR="00AC7E4B" w:rsidRPr="0022260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22260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6.1. Организационно-педагогические условия реализации </w:t>
      </w:r>
      <w:r>
        <w:rPr>
          <w:rFonts w:ascii="Times New Roman" w:hAnsi="Times New Roman" w:cs="Times New Roman"/>
          <w:color w:val="1A171B"/>
          <w:spacing w:val="-2"/>
          <w:sz w:val="24"/>
          <w:szCs w:val="24"/>
        </w:rPr>
        <w:t>П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>рограммы должны обеспечивать реа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 xml:space="preserve">лизацию </w:t>
      </w:r>
      <w:r>
        <w:rPr>
          <w:rFonts w:ascii="Times New Roman" w:hAnsi="Times New Roman" w:cs="Times New Roman"/>
          <w:color w:val="1A171B"/>
          <w:spacing w:val="-2"/>
          <w:sz w:val="24"/>
          <w:szCs w:val="24"/>
        </w:rPr>
        <w:t>П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>рограммы в полном объеме, соответствие качества подготовки обучающихся установлен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>ным требованиям, соответствие применяемых форм, средств, методов обучения и воспитания возрастным, пси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t>хофизическим особенностям, склонностям, способностям, интересам и потребностям обучающихся.</w:t>
      </w:r>
    </w:p>
    <w:p w:rsidR="00AC7E4B" w:rsidRPr="0022260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Для определения соответствия применяемых форм, средств, методов обучения и воспитания возрастным, 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психофизическим особенностям и способностям обучающихся организация, осуществляющая образовательную </w:t>
      </w:r>
      <w:r w:rsidRPr="0022260B">
        <w:rPr>
          <w:rFonts w:ascii="Times New Roman" w:hAnsi="Times New Roman" w:cs="Times New Roman"/>
          <w:color w:val="1A171B"/>
          <w:spacing w:val="-3"/>
          <w:sz w:val="24"/>
          <w:szCs w:val="24"/>
        </w:rPr>
        <w:t>деятельность, проводит тестирование обучающихся с помощью соответствующих специалистов или с использо</w:t>
      </w:r>
      <w:r w:rsidRPr="0022260B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ванием аппаратно-программного комплекса (АПК) тестирования и развития психофизиологических качеств водителя</w:t>
      </w:r>
      <w:r>
        <w:rPr>
          <w:rFonts w:ascii="Times New Roman" w:hAnsi="Times New Roman" w:cs="Times New Roman"/>
          <w:color w:val="1A171B"/>
          <w:sz w:val="24"/>
          <w:szCs w:val="24"/>
        </w:rPr>
        <w:t xml:space="preserve"> (на усмотрение организации)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.</w:t>
      </w:r>
    </w:p>
    <w:p w:rsidR="00AC7E4B" w:rsidRPr="0022260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>Теоретическое обучение проводится в оборудованных учебных кабинетах с использованием учебно-матери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альной базы, соответствующей установленным требованиям.</w:t>
      </w:r>
    </w:p>
    <w:p w:rsidR="00AC7E4B" w:rsidRPr="0022260B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>Наполняемость учебной группы не превыша</w:t>
      </w:r>
      <w:r>
        <w:rPr>
          <w:rFonts w:ascii="Times New Roman" w:hAnsi="Times New Roman" w:cs="Times New Roman"/>
          <w:color w:val="1A171B"/>
          <w:spacing w:val="-2"/>
          <w:sz w:val="24"/>
          <w:szCs w:val="24"/>
        </w:rPr>
        <w:t>е</w:t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>т 30 человек.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t>Продолжительность учебного часа теоретических и практических занятий должна составлять 1 академиче</w:t>
      </w: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ский час (45 минут). Продолжительность учебного часа практического обучения вождению должна составлять 1 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астрономический час (60 минут).</w:t>
      </w:r>
    </w:p>
    <w:p w:rsidR="00AC7E4B" w:rsidRPr="001D4D10" w:rsidRDefault="00AC7E4B" w:rsidP="001D4D10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Учебные кабинеты для проведения теоретических занятий находятся: по</w:t>
      </w:r>
      <w:r>
        <w:rPr>
          <w:rFonts w:ascii="Times New Roman" w:hAnsi="Times New Roman" w:cs="Times New Roman"/>
          <w:sz w:val="24"/>
          <w:szCs w:val="24"/>
        </w:rPr>
        <w:t xml:space="preserve"> адресу </w:t>
      </w:r>
      <w:r w:rsidR="001D4D10">
        <w:rPr>
          <w:rFonts w:ascii="Times New Roman" w:hAnsi="Times New Roman" w:cs="Times New Roman"/>
          <w:sz w:val="24"/>
          <w:szCs w:val="24"/>
        </w:rPr>
        <w:t xml:space="preserve">Республика Татарстан Мамадышский муниципальный район  </w:t>
      </w:r>
      <w:proofErr w:type="spellStart"/>
      <w:r w:rsidR="001D4D1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1D4D1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1D4D10">
        <w:rPr>
          <w:rFonts w:ascii="Times New Roman" w:hAnsi="Times New Roman" w:cs="Times New Roman"/>
          <w:sz w:val="24"/>
          <w:szCs w:val="24"/>
        </w:rPr>
        <w:t>амадыш</w:t>
      </w:r>
      <w:proofErr w:type="spellEnd"/>
      <w:r w:rsidR="001D4D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4D10">
        <w:rPr>
          <w:rFonts w:ascii="Times New Roman" w:hAnsi="Times New Roman" w:cs="Times New Roman"/>
          <w:sz w:val="24"/>
          <w:szCs w:val="24"/>
        </w:rPr>
        <w:t>ул.Домолазова</w:t>
      </w:r>
      <w:proofErr w:type="spellEnd"/>
      <w:r w:rsidR="001D4D10">
        <w:rPr>
          <w:rFonts w:ascii="Times New Roman" w:hAnsi="Times New Roman" w:cs="Times New Roman"/>
          <w:sz w:val="24"/>
          <w:szCs w:val="24"/>
        </w:rPr>
        <w:t xml:space="preserve">, 21. </w:t>
      </w:r>
      <w:r w:rsidRPr="00B0050D">
        <w:rPr>
          <w:rFonts w:ascii="Times New Roman" w:hAnsi="Times New Roman" w:cs="Times New Roman"/>
          <w:sz w:val="24"/>
          <w:szCs w:val="24"/>
        </w:rPr>
        <w:t>Образовательная деятельность проходит в оборудованных</w:t>
      </w:r>
      <w:r w:rsidR="001D4D10">
        <w:rPr>
          <w:rFonts w:ascii="Times New Roman" w:hAnsi="Times New Roman" w:cs="Times New Roman"/>
          <w:sz w:val="24"/>
          <w:szCs w:val="24"/>
        </w:rPr>
        <w:t xml:space="preserve"> кабинетах  наполняемостью до 30</w:t>
      </w:r>
      <w:r w:rsidRPr="00B0050D">
        <w:rPr>
          <w:rFonts w:ascii="Times New Roman" w:hAnsi="Times New Roman" w:cs="Times New Roman"/>
          <w:sz w:val="24"/>
          <w:szCs w:val="24"/>
        </w:rPr>
        <w:t>человек.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Обучение вождению состоит из первоначального обучения вождению и обучения практическому вождению на учебных маршрутах в условиях дорожного движения.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Первоначальное обучение вождению транспортных сре</w:t>
      </w:r>
      <w:proofErr w:type="gramStart"/>
      <w:r w:rsidRPr="00733A4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33A44">
        <w:rPr>
          <w:rFonts w:ascii="Times New Roman" w:hAnsi="Times New Roman" w:cs="Times New Roman"/>
          <w:sz w:val="24"/>
          <w:szCs w:val="24"/>
        </w:rPr>
        <w:t>оводится на закрытой площадке.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 xml:space="preserve">К обучению практическому вождению в условиях дорожного движения допускаются лица, имеющие первоначальные навыки управления транспортным средством, представившие медицинскую справку установленного образца и знающие требования </w:t>
      </w:r>
      <w:hyperlink r:id="rId16" w:history="1">
        <w:r w:rsidRPr="00733A44">
          <w:rPr>
            <w:rFonts w:ascii="Times New Roman" w:hAnsi="Times New Roman" w:cs="Times New Roman"/>
            <w:color w:val="0000FF"/>
            <w:sz w:val="24"/>
            <w:szCs w:val="24"/>
          </w:rPr>
          <w:t>Правил</w:t>
        </w:r>
      </w:hyperlink>
      <w:r w:rsidRPr="00733A44">
        <w:rPr>
          <w:rFonts w:ascii="Times New Roman" w:hAnsi="Times New Roman" w:cs="Times New Roman"/>
          <w:sz w:val="24"/>
          <w:szCs w:val="24"/>
        </w:rPr>
        <w:t xml:space="preserve"> дорожного движения.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 xml:space="preserve">Обучение практическому вождению в условиях дорожного движения проводится на учебных маршрутах, утвержденных руководителем </w:t>
      </w:r>
      <w:r>
        <w:rPr>
          <w:rFonts w:ascii="Times New Roman" w:hAnsi="Times New Roman" w:cs="Times New Roman"/>
          <w:sz w:val="24"/>
          <w:szCs w:val="24"/>
        </w:rPr>
        <w:t>автошколы</w:t>
      </w:r>
      <w:r w:rsidRPr="00733A44">
        <w:rPr>
          <w:rFonts w:ascii="Times New Roman" w:hAnsi="Times New Roman" w:cs="Times New Roman"/>
          <w:sz w:val="24"/>
          <w:szCs w:val="24"/>
        </w:rPr>
        <w:t>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На занятии по вождению обучающий (мастер производственного обучения) должен иметь при себе документ на право обучения вождению транспортного средства данной категории, подкатегории, а также удостоверение на право управления транспортным средством соответствующей категории, подкатегории.</w:t>
      </w:r>
    </w:p>
    <w:p w:rsidR="00AC7E4B" w:rsidRPr="00733A44" w:rsidRDefault="00AC7E4B" w:rsidP="00733A44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733A44">
        <w:rPr>
          <w:rFonts w:ascii="Times New Roman" w:hAnsi="Times New Roman" w:cs="Times New Roman"/>
          <w:sz w:val="24"/>
          <w:szCs w:val="24"/>
        </w:rPr>
        <w:t>Транспортные средства, используемые для обучения вождению, соответствуют материально-техническим условиям, предусмотренным пунктом 6.4 Программы.</w:t>
      </w:r>
    </w:p>
    <w:p w:rsidR="00AC7E4B" w:rsidRPr="0022260B" w:rsidRDefault="00AC7E4B" w:rsidP="008F5C4C">
      <w:pPr>
        <w:shd w:val="clear" w:color="auto" w:fill="FFFFFF"/>
        <w:tabs>
          <w:tab w:val="left" w:pos="490"/>
        </w:tabs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80627">
        <w:rPr>
          <w:rFonts w:ascii="Times New Roman" w:hAnsi="Times New Roman" w:cs="Times New Roman"/>
          <w:color w:val="1A171B"/>
          <w:spacing w:val="-1"/>
          <w:sz w:val="24"/>
          <w:szCs w:val="24"/>
        </w:rPr>
        <w:t>6.2.</w:t>
      </w:r>
      <w:r w:rsidRPr="00880627">
        <w:rPr>
          <w:rFonts w:ascii="Times New Roman" w:hAnsi="Times New Roman" w:cs="Times New Roman"/>
          <w:color w:val="1A171B"/>
          <w:sz w:val="24"/>
          <w:szCs w:val="24"/>
        </w:rPr>
        <w:tab/>
      </w:r>
      <w:proofErr w:type="gramStart"/>
      <w:r w:rsidRPr="00880627">
        <w:rPr>
          <w:rFonts w:ascii="Times New Roman" w:hAnsi="Times New Roman" w:cs="Times New Roman"/>
          <w:sz w:val="24"/>
          <w:szCs w:val="24"/>
        </w:rPr>
        <w:t xml:space="preserve">Педагогические работники, реализующие программу профессионального обучения водителей транспортных средств, в том числе преподаватели учебных предметов, мастера производственного обучения, удовлетворяют квалификационным </w:t>
      </w:r>
      <w:r w:rsidRPr="00880627">
        <w:rPr>
          <w:rFonts w:ascii="Times New Roman" w:hAnsi="Times New Roman" w:cs="Times New Roman"/>
          <w:sz w:val="24"/>
          <w:szCs w:val="24"/>
          <w:u w:val="single"/>
        </w:rPr>
        <w:t>требованиям, указанным в Едином квалификационном справочнике педагогических работников)</w:t>
      </w:r>
      <w:r w:rsidRPr="008806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80627">
        <w:rPr>
          <w:rFonts w:ascii="Times New Roman" w:hAnsi="Times New Roman" w:cs="Times New Roman"/>
          <w:sz w:val="24"/>
          <w:szCs w:val="24"/>
        </w:rPr>
        <w:t xml:space="preserve">Педагогические работники и мастера производственного обучения являются: штатными </w:t>
      </w:r>
      <w:r w:rsidRPr="00880627">
        <w:rPr>
          <w:rFonts w:ascii="Times New Roman" w:hAnsi="Times New Roman" w:cs="Times New Roman"/>
          <w:sz w:val="24"/>
          <w:szCs w:val="24"/>
        </w:rPr>
        <w:lastRenderedPageBreak/>
        <w:t>сотрудниками организации, совместителями, физическими лицами, работающими на основании гражданско-правовых договоров, индивидуальными предпринимателями, работающими на договорной основе.</w:t>
      </w:r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80627">
        <w:rPr>
          <w:rFonts w:ascii="Times New Roman" w:hAnsi="Times New Roman" w:cs="Times New Roman"/>
          <w:sz w:val="24"/>
          <w:szCs w:val="24"/>
        </w:rPr>
        <w:t>Педагогические работники имеют: высшее профессиональное образование, среднее профессиональное образование по направлению подготовки "Образование и педагогика" (или в области, соответствующей преподаваемому предмету),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деятельности.</w:t>
      </w:r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proofErr w:type="gramStart"/>
      <w:r w:rsidRPr="00880627">
        <w:rPr>
          <w:rFonts w:ascii="Times New Roman" w:hAnsi="Times New Roman" w:cs="Times New Roman"/>
          <w:sz w:val="24"/>
          <w:szCs w:val="24"/>
        </w:rPr>
        <w:t>Преподаватели учебных предметов имеют диплом: о высшем профессиональном образовании, среднем профессиональном образовании по направлению подготовки "Образование и педагогика" (или в области, соответствующей преподаваемому предмету),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деятельности, удостоверение о повышении квалификации (проходят не реже чем один раз в три года).</w:t>
      </w:r>
      <w:proofErr w:type="gramEnd"/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80627">
        <w:rPr>
          <w:rFonts w:ascii="Times New Roman" w:hAnsi="Times New Roman" w:cs="Times New Roman"/>
          <w:sz w:val="24"/>
          <w:szCs w:val="24"/>
        </w:rPr>
        <w:t>Мастера производственного обучения имеют высшее профессиональное образование или среднее профессиональное образование в областях, соответствующих профилям обучения, и дополнительное профессиональное образование по направлению подготовки "Образование и педагогика".</w:t>
      </w:r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80627">
        <w:rPr>
          <w:rFonts w:ascii="Times New Roman" w:hAnsi="Times New Roman" w:cs="Times New Roman"/>
          <w:sz w:val="24"/>
          <w:szCs w:val="24"/>
        </w:rPr>
        <w:t>Мастера производственного обучения имеют документ, подтверждающий право обучения вождению транспортного средства данной категории, удостоверение о повышении квалификации (проходят не реже чем один раз в три года), удостоверение на право управления транспортным средством данной категории.</w:t>
      </w:r>
    </w:p>
    <w:p w:rsidR="00AC7E4B" w:rsidRPr="00880627" w:rsidRDefault="00AC7E4B" w:rsidP="00880627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80627">
        <w:rPr>
          <w:rFonts w:ascii="Times New Roman" w:hAnsi="Times New Roman" w:cs="Times New Roman"/>
          <w:i/>
          <w:iCs/>
          <w:sz w:val="24"/>
          <w:szCs w:val="24"/>
        </w:rPr>
        <w:t>*Мастера производственного обучения, являющиеся штатными сотрудниками, не имеющие специальной подготовки или стажа работы, но обладающие достаточным практическим опытом и компетентностью, выполняющие качественно и в полном объеме возложенные на них должностные обязанности, по рекомендации аттестационной комиссии Организации, в порядке исключения, могут быть назначены на соответствующие должности так же, как и лица, имеющие специальную подготовку и стаж работы в порядке, установленном Приказом</w:t>
      </w:r>
      <w:proofErr w:type="gramEnd"/>
      <w:r w:rsidRPr="0088062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0627">
        <w:rPr>
          <w:rFonts w:ascii="Times New Roman" w:hAnsi="Times New Roman" w:cs="Times New Roman"/>
          <w:i/>
          <w:iCs/>
          <w:sz w:val="24"/>
          <w:szCs w:val="24"/>
        </w:rPr>
        <w:t>Минобрнауки</w:t>
      </w:r>
      <w:proofErr w:type="spellEnd"/>
      <w:r w:rsidRPr="00880627">
        <w:rPr>
          <w:rFonts w:ascii="Times New Roman" w:hAnsi="Times New Roman" w:cs="Times New Roman"/>
          <w:i/>
          <w:iCs/>
          <w:sz w:val="24"/>
          <w:szCs w:val="24"/>
        </w:rPr>
        <w:t xml:space="preserve"> РФ от 07.04.2014 №276 «Об утверждении порядка проведения аттестации педагогических работников организация, осуществляющих образовательную деятельность».</w:t>
      </w:r>
    </w:p>
    <w:p w:rsidR="00AC7E4B" w:rsidRDefault="00AC7E4B" w:rsidP="00282F50">
      <w:pPr>
        <w:shd w:val="clear" w:color="auto" w:fill="FFFFFF"/>
        <w:tabs>
          <w:tab w:val="left" w:pos="490"/>
        </w:tabs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z w:val="24"/>
          <w:szCs w:val="24"/>
        </w:rPr>
      </w:pPr>
      <w:r>
        <w:rPr>
          <w:rFonts w:ascii="Times New Roman" w:hAnsi="Times New Roman" w:cs="Times New Roman"/>
          <w:color w:val="1A171B"/>
          <w:sz w:val="24"/>
          <w:szCs w:val="24"/>
        </w:rPr>
        <w:t>6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 xml:space="preserve">.3. Информационно-методические условия реализации </w:t>
      </w:r>
      <w:r>
        <w:rPr>
          <w:rFonts w:ascii="Times New Roman" w:hAnsi="Times New Roman" w:cs="Times New Roman"/>
          <w:color w:val="1A171B"/>
          <w:sz w:val="24"/>
          <w:szCs w:val="24"/>
        </w:rPr>
        <w:t>П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рограммы включают: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ab/>
      </w:r>
    </w:p>
    <w:p w:rsidR="00AC7E4B" w:rsidRPr="0022260B" w:rsidRDefault="00AC7E4B" w:rsidP="00282F50">
      <w:pPr>
        <w:shd w:val="clear" w:color="auto" w:fill="FFFFFF"/>
        <w:tabs>
          <w:tab w:val="left" w:pos="490"/>
        </w:tabs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A171B"/>
          <w:sz w:val="24"/>
          <w:szCs w:val="24"/>
        </w:rPr>
        <w:tab/>
      </w:r>
      <w:r>
        <w:rPr>
          <w:rFonts w:ascii="Times New Roman" w:hAnsi="Times New Roman" w:cs="Times New Roman"/>
          <w:color w:val="1A171B"/>
          <w:sz w:val="24"/>
          <w:szCs w:val="24"/>
        </w:rPr>
        <w:tab/>
      </w:r>
      <w:r>
        <w:rPr>
          <w:rFonts w:ascii="Times New Roman" w:hAnsi="Times New Roman" w:cs="Times New Roman"/>
          <w:color w:val="1A171B"/>
          <w:sz w:val="24"/>
          <w:szCs w:val="24"/>
        </w:rPr>
        <w:tab/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учебный план;</w:t>
      </w:r>
    </w:p>
    <w:p w:rsidR="00AC7E4B" w:rsidRPr="0022260B" w:rsidRDefault="00AC7E4B" w:rsidP="00925F7A">
      <w:pPr>
        <w:shd w:val="clear" w:color="auto" w:fill="FFFFFF"/>
        <w:spacing w:before="100" w:beforeAutospacing="1" w:after="100" w:afterAutospacing="1" w:line="240" w:lineRule="auto"/>
        <w:ind w:right="4147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color w:val="1A171B"/>
          <w:spacing w:val="-1"/>
          <w:sz w:val="24"/>
          <w:szCs w:val="24"/>
        </w:rPr>
        <w:tab/>
      </w:r>
      <w:r w:rsidRPr="0022260B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календарный учебный график; </w:t>
      </w:r>
    </w:p>
    <w:p w:rsidR="00AC7E4B" w:rsidRPr="0022260B" w:rsidRDefault="00AC7E4B" w:rsidP="0022260B">
      <w:pPr>
        <w:shd w:val="clear" w:color="auto" w:fill="FFFFFF"/>
        <w:spacing w:before="100" w:beforeAutospacing="1" w:after="100" w:afterAutospacing="1" w:line="240" w:lineRule="auto"/>
        <w:ind w:left="708" w:right="4147" w:firstLine="708"/>
        <w:rPr>
          <w:rFonts w:ascii="Times New Roman" w:hAnsi="Times New Roman" w:cs="Times New Roman"/>
          <w:color w:val="1A171B"/>
          <w:spacing w:val="-3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рабочие программы учебных предметов; </w:t>
      </w:r>
    </w:p>
    <w:p w:rsidR="00AC7E4B" w:rsidRPr="0022260B" w:rsidRDefault="00AC7E4B" w:rsidP="00282F50">
      <w:pPr>
        <w:shd w:val="clear" w:color="auto" w:fill="FFFFFF"/>
        <w:spacing w:before="100" w:beforeAutospacing="1" w:after="100" w:afterAutospacing="1" w:line="240" w:lineRule="auto"/>
        <w:ind w:left="708" w:right="4147" w:firstLine="708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методические материалы и разработки; </w:t>
      </w:r>
    </w:p>
    <w:p w:rsidR="00AC7E4B" w:rsidRPr="0022260B" w:rsidRDefault="00AC7E4B" w:rsidP="00282F50">
      <w:pPr>
        <w:shd w:val="clear" w:color="auto" w:fill="FFFFFF"/>
        <w:spacing w:before="100" w:beforeAutospacing="1" w:after="100" w:afterAutospacing="1" w:line="240" w:lineRule="auto"/>
        <w:ind w:left="708" w:right="4147" w:firstLine="708"/>
        <w:rPr>
          <w:rFonts w:ascii="Times New Roman" w:hAnsi="Times New Roman" w:cs="Times New Roman"/>
          <w:sz w:val="24"/>
          <w:szCs w:val="24"/>
        </w:rPr>
      </w:pPr>
      <w:r w:rsidRPr="0022260B">
        <w:rPr>
          <w:rFonts w:ascii="Times New Roman" w:hAnsi="Times New Roman" w:cs="Times New Roman"/>
          <w:color w:val="1A171B"/>
          <w:sz w:val="24"/>
          <w:szCs w:val="24"/>
        </w:rPr>
        <w:t>расписание занятий.</w:t>
      </w:r>
    </w:p>
    <w:p w:rsidR="00AC7E4B" w:rsidRPr="0022260B" w:rsidRDefault="00AC7E4B" w:rsidP="008F5C4C">
      <w:pPr>
        <w:shd w:val="clear" w:color="auto" w:fill="FFFFFF"/>
        <w:tabs>
          <w:tab w:val="left" w:pos="490"/>
        </w:tabs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z w:val="24"/>
          <w:szCs w:val="24"/>
        </w:rPr>
      </w:pPr>
    </w:p>
    <w:p w:rsidR="00AC7E4B" w:rsidRPr="0022260B" w:rsidRDefault="00AC7E4B" w:rsidP="00282F50">
      <w:pPr>
        <w:shd w:val="clear" w:color="auto" w:fill="FFFFFF"/>
        <w:tabs>
          <w:tab w:val="left" w:pos="490"/>
        </w:tabs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color w:val="1A171B"/>
          <w:sz w:val="24"/>
          <w:szCs w:val="24"/>
        </w:rPr>
      </w:pPr>
      <w:r>
        <w:rPr>
          <w:rFonts w:ascii="Times New Roman" w:hAnsi="Times New Roman" w:cs="Times New Roman"/>
          <w:color w:val="1A171B"/>
          <w:sz w:val="24"/>
          <w:szCs w:val="24"/>
        </w:rPr>
        <w:t>6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>.4.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ab/>
        <w:t xml:space="preserve">Материально-технические условия реализации </w:t>
      </w:r>
      <w:r>
        <w:rPr>
          <w:rFonts w:ascii="Times New Roman" w:hAnsi="Times New Roman" w:cs="Times New Roman"/>
          <w:color w:val="1A171B"/>
          <w:sz w:val="24"/>
          <w:szCs w:val="24"/>
        </w:rPr>
        <w:t>П</w:t>
      </w:r>
      <w:r w:rsidRPr="0022260B">
        <w:rPr>
          <w:rFonts w:ascii="Times New Roman" w:hAnsi="Times New Roman" w:cs="Times New Roman"/>
          <w:color w:val="1A171B"/>
          <w:sz w:val="24"/>
          <w:szCs w:val="24"/>
        </w:rPr>
        <w:t xml:space="preserve">рограммы. </w:t>
      </w:r>
    </w:p>
    <w:p w:rsidR="00AC7E4B" w:rsidRPr="00B70571" w:rsidRDefault="00AC7E4B" w:rsidP="00B7057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sz w:val="24"/>
          <w:szCs w:val="24"/>
        </w:rPr>
        <w:t>Тренажеры, используемые в учебном процессе, обеспечивают: первоначальное обучение навыкам вождения; отработку правильной посадки водителя в транспортном средстве и пристегивания ремнем безопасности; ознакомление с органами управления, контрольно-измерительными приборами; отработку приемов управления транспортным средством.</w:t>
      </w:r>
    </w:p>
    <w:p w:rsidR="00AC7E4B" w:rsidRPr="00B70571" w:rsidRDefault="00AC7E4B" w:rsidP="00B7057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sz w:val="24"/>
          <w:szCs w:val="24"/>
        </w:rPr>
        <w:t>Учебные транспортные средства категории "B" представлены механическими транспортными средствами, зарегистрированными в установленном порядке и прицепами (количество -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B70571">
        <w:rPr>
          <w:rFonts w:ascii="Times New Roman" w:hAnsi="Times New Roman" w:cs="Times New Roman"/>
          <w:sz w:val="24"/>
          <w:szCs w:val="24"/>
        </w:rPr>
        <w:t>), разрешенная максимальная масса которых не превышает 750 кг, зарегистрированными в установленном порядке.</w:t>
      </w:r>
    </w:p>
    <w:p w:rsidR="00AC7E4B" w:rsidRPr="00B70571" w:rsidRDefault="00AC7E4B" w:rsidP="00B7057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Количество транспортных средств - </w:t>
      </w: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Pr="00B70571">
        <w:rPr>
          <w:rFonts w:ascii="Times New Roman" w:hAnsi="Times New Roman" w:cs="Times New Roman"/>
          <w:sz w:val="24"/>
          <w:szCs w:val="24"/>
        </w:rPr>
        <w:t>. При обучении используются транспортные средства автошколы.</w:t>
      </w:r>
    </w:p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Механические транспортные средства, используемые для обучения вождению оборудованы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дополнительными педалями привода сцепления 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и тормоза; зеркалом заднего вида </w:t>
      </w:r>
      <w:proofErr w:type="gramStart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>для</w:t>
      </w:r>
      <w:proofErr w:type="gramEnd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обучающего; </w:t>
      </w:r>
      <w:proofErr w:type="gramStart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опознавательным знаком «Учебное транспортное средство» в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соответствии с пунктом 8 Основных положений по допуску транспортных средств к эксплуатации и обязанности </w:t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должностных лиц по обеспечению безопасности дорожного движения, утвержденных Постановлением Совета 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>Министров – Правительства Российской Федерации от 23 октября 1993 г. № 1090 «О Правилах дорожного движе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>ния» (Собрание актов Президента и Правительства Российской Федерации, 1993, № 47, ст. 4531;</w:t>
      </w:r>
      <w:proofErr w:type="gramEnd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Собрание зако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  <w:t xml:space="preserve">нодательства Российской Федерации, 1998, № 45, ст. 5521; 2000, № 18, ст. 1985; 2001, № 11, ст. 1029; 2002, № 9, </w:t>
      </w:r>
      <w:r w:rsidRPr="00B70571">
        <w:rPr>
          <w:rFonts w:ascii="Times New Roman" w:hAnsi="Times New Roman" w:cs="Times New Roman"/>
          <w:color w:val="1A171B"/>
          <w:spacing w:val="-4"/>
          <w:sz w:val="24"/>
          <w:szCs w:val="24"/>
        </w:rPr>
        <w:t xml:space="preserve">ст. 931; № 27, ст. 2693; 2003, № 20, ст. 1899; 2003, № 40, ст. 3891; 2005, № 52, ст. 5733; 2006, № 11, ст. 1179; 2008, № 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8, ст. 741; № 17, ст. 1882; 2009, № 2, ст. 233; № </w:t>
      </w:r>
      <w:proofErr w:type="gramStart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5, ст. 610; 2010, № 9, ст. 976; № 20, ст. 2471; 2011, № 42, ст. 5922; </w:t>
      </w:r>
      <w:r w:rsidRPr="00B70571">
        <w:rPr>
          <w:rFonts w:ascii="Times New Roman" w:hAnsi="Times New Roman" w:cs="Times New Roman"/>
          <w:color w:val="1A171B"/>
          <w:spacing w:val="-4"/>
          <w:sz w:val="24"/>
          <w:szCs w:val="24"/>
        </w:rPr>
        <w:t xml:space="preserve">2012, № 1, ст. 154; № 15, ст. 1780; № 30, ст. 4289; № 47, ст. 6505; 2013, № 5, ст. 371; № 5, ст. 404; № 24, ст. 2999; № 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31, ст. 4218; № 41, ст. 5194).</w:t>
      </w:r>
      <w:proofErr w:type="gramEnd"/>
    </w:p>
    <w:p w:rsidR="00AC7E4B" w:rsidRDefault="00AC7E4B" w:rsidP="00686726">
      <w:pP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br w:type="page"/>
      </w:r>
      <w:r w:rsidR="00686726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lastRenderedPageBreak/>
        <w:t xml:space="preserve">                                            </w:t>
      </w:r>
      <w:r w:rsidRPr="00B70571"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  <w:t>Перечень учебного оборудования</w:t>
      </w:r>
    </w:p>
    <w:p w:rsidR="00AC7E4B" w:rsidRPr="00B70571" w:rsidRDefault="00AC7E4B" w:rsidP="00B70571">
      <w:pPr>
        <w:shd w:val="clear" w:color="auto" w:fill="FFFFFF"/>
        <w:spacing w:before="100" w:beforeAutospacing="1" w:after="100" w:afterAutospacing="1" w:line="240" w:lineRule="auto"/>
        <w:ind w:left="2659"/>
        <w:rPr>
          <w:rFonts w:ascii="Times New Roman" w:hAnsi="Times New Roman" w:cs="Times New Roman"/>
          <w:sz w:val="24"/>
          <w:szCs w:val="24"/>
        </w:rPr>
      </w:pPr>
    </w:p>
    <w:p w:rsidR="00AC7E4B" w:rsidRPr="00B70571" w:rsidRDefault="00AC7E4B" w:rsidP="00B0050D">
      <w:pPr>
        <w:widowControl w:val="0"/>
        <w:autoSpaceDE w:val="0"/>
        <w:autoSpaceDN w:val="0"/>
        <w:adjustRightInd w:val="0"/>
        <w:spacing w:line="240" w:lineRule="auto"/>
        <w:ind w:firstLine="708"/>
        <w:outlineLvl w:val="2"/>
        <w:rPr>
          <w:rFonts w:ascii="Times New Roman" w:hAnsi="Times New Roman" w:cs="Times New Roman"/>
          <w:b/>
          <w:bCs/>
          <w:color w:val="1A171B"/>
          <w:spacing w:val="-8"/>
          <w:sz w:val="24"/>
          <w:szCs w:val="24"/>
        </w:rPr>
      </w:pPr>
      <w:proofErr w:type="gramStart"/>
      <w:r w:rsidRPr="00B70571">
        <w:rPr>
          <w:rFonts w:ascii="Times New Roman" w:hAnsi="Times New Roman" w:cs="Times New Roman"/>
          <w:sz w:val="24"/>
          <w:szCs w:val="24"/>
        </w:rPr>
        <w:t>Учебно-наглядные пособия представлены в виде печатных изданий, плакатов, электронных учебных материалов, тематических фильмов, стендов, макетов, планшетов, моделей, схем, кинофильмов, видеофильмов, мультимедийных слайдов.</w:t>
      </w:r>
      <w:proofErr w:type="gramEnd"/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37"/>
        <w:gridCol w:w="1843"/>
        <w:gridCol w:w="1985"/>
      </w:tblGrid>
      <w:tr w:rsidR="00AC7E4B" w:rsidRPr="00EF2065">
        <w:trPr>
          <w:trHeight w:hRule="exact" w:val="63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учебного оборудования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6"/>
                <w:sz w:val="24"/>
                <w:szCs w:val="24"/>
              </w:rPr>
              <w:t>Оборудование и технические средства обучения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Тренажер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D575CE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Аппаратно-программный комплекс тестирования и развития психофизи</w:t>
            </w: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ологических качеств водителя (АПК)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8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Детское удерживающее устройство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Гибкое связующее звено (буксировочный трос)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Тягово-сцепное устройство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Компьютер с соответствующим программным обеспечением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Экран (монитор, электронная доска)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Магнитная доска со схемой населенного пункта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Учебно-наглядные пособия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E27CE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>Основы законодательства в сфере дорожного движения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8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Дорожные знаки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Дорожная разметка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Опознавательные и регистрационные знаки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Средства регулирования дорожного движения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Сигналы регулировщика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Применение аварийной сигнализации и знака аварийной остановки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Начало движения, маневрирование. Способы разворота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Расположение транспортных средств на проезжей части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Скорость движения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Обгон, опережение, встречный разъезд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Остановка и стоянка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Проезд перекрестков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Проезд пешеходных переходов, и мест остановок </w:t>
            </w: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маршру</w:t>
            </w:r>
            <w:proofErr w:type="spellEnd"/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тных</w:t>
            </w:r>
            <w:proofErr w:type="spellEnd"/>
            <w:proofErr w:type="gramEnd"/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 xml:space="preserve"> транспор</w:t>
            </w:r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тных средств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через железнодорожные пути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по автомагистралям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в жилых зонах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Перевозка пассажиров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Перевозка грузов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Неисправности и условия, при которых запрещается эксплуатация тран</w:t>
            </w: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спортных средств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6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Ответственность за правонарушения в области дорожного движения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Страхование автогражданской ответственности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Последовательность действий при ДТП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1415D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>Психофизиологические основы деятельности водителя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Психофизиологические особенности деятельности водителя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6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Воздействие на поведение водителя психотропных, наркотических веществ, алкоголя и медицинских препаратов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Конфликтные ситуации в дорожном движении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lastRenderedPageBreak/>
              <w:t>Факторы риска при вождении автомобиля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1415D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>Основы управления транспортными средствами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Сложные дорожные условия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Виды и причины ДТП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Типичные опасные ситуации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Сложные метеоусловия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Движение в темное время суток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Посадка водителя за рулем. Экипировка водителя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Способы торможения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Тормозной и остановочный путь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Действия водителя в критических ситуациях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Силы, действующие на транспортное средство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Управление автомобилем в нештатных ситуациях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Профессиональная надежность водителя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6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1"/>
                <w:sz w:val="24"/>
                <w:szCs w:val="24"/>
              </w:rPr>
              <w:t xml:space="preserve">Дистанция и боковой интервал. Организация наблюдения в процессе </w:t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управления транспортным средством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Влияние дорожных условий на безопасность движения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Безопасное прохождение поворотов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Безопасность пассажиров транспортных средств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Безопасность пешеходов и велосипедистов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Типичные ошибки пешеходов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Типовые примеры допускаемых нарушений ПДД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ind w:left="216" w:right="216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 xml:space="preserve">Устройство и техническое обслуживание транспортных средств </w:t>
            </w: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категории «В» как объектов 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Классификация автомобилей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автомобиля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Кузов автомобиля, системы пассивной безопасности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и принцип работы двигателя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Горюче-смазочные материалы и специальные жидкости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Схемы трансмиссии автомобилей с различными приводами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и принцип работы сцепления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3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Общее устройство и принцип работы механической коробки переключе</w:t>
            </w: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ния передач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9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Общее устройство и принцип работы автоматической коробки переклю</w:t>
            </w: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чения передач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31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Передняя и задняя подвески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Конструкции и маркировка автомобильных шин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4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Общее устройство и принцип работы тормозных систем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5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Общее устройство и принцип работы системы рулевого 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Общее устройство и маркировка аккумуляторных батарей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и принцип работы генератора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и принцип работы стартера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Общее устройство и принцип работы бесконтактной и микропроцессор</w:t>
            </w: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ной систем зажигания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6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Общее устройство и принцип работы, внешних световых приборов и зву</w:t>
            </w: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ковых сигналов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Классификация прицепов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Общее устройство прицепа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Виды подвесок, применяемых на прицепах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Электрооборудование прицепа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Устройство узла сцепки и тягово-сцепного устройства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Контрольный осмотр и ежедневное техническое обслуживание автомо</w:t>
            </w:r>
            <w:r w:rsidRPr="00E27CE6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биля и прицепа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1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ind w:left="701" w:right="70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lastRenderedPageBreak/>
              <w:t xml:space="preserve">Организация и выполнение грузовых перевозок </w:t>
            </w: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автомобильным транспортом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5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Нормативные правовые акты, определяющие порядок перевозки грузов </w:t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автомобильным транспортом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8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ind w:left="547" w:right="547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pacing w:val="-5"/>
                <w:sz w:val="24"/>
                <w:szCs w:val="24"/>
              </w:rPr>
              <w:t xml:space="preserve">Организация и выполнение пассажирских перевозок </w:t>
            </w: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автомобильным транспортом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56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t>Нормативное правовое обеспечение пассажирских перевозок автомо</w:t>
            </w:r>
            <w:r w:rsidRPr="00E27CE6">
              <w:rPr>
                <w:rFonts w:ascii="Times New Roman" w:hAnsi="Times New Roman" w:cs="Times New Roman"/>
                <w:color w:val="1A171B"/>
                <w:spacing w:val="-2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бильным транспортом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1415D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Информационные материалы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1415D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Информационный стенд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56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Закон Российской Федерации от 7 февраля 1992 г. № 2300-1 «О защите </w:t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прав потребителей»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022DB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Копия лицензии с соответствующим приложением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5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Примерная программа профессиональной подготовки водителей тран</w:t>
            </w:r>
            <w:r w:rsidRPr="00E27CE6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спортных средств категории «В»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5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Программа профессиональной подготовки водителей транспортных </w:t>
            </w: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средств категории «В», согласованная с Госавтоинспекцией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Учебный план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Календарный учебный график (на каждую учебную группу)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Расписание занятий (на каждую учебную группу)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График учебного вождения (на каждую учебную группу)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5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Схемы учебных маршрутов, утвержденные руководителем организации, </w:t>
            </w: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осуществляющей образовательную деятельность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7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Книга жалоб и предложений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E27CE6" w:rsidRDefault="00AC7E4B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E27CE6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E6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Адрес официального сайта в сети «Интернет»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15E43" w:rsidRDefault="003C29CD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forsag</w:t>
            </w:r>
            <w:proofErr w:type="spellEnd"/>
            <w:r w:rsidRPr="004F5303">
              <w:t>-</w:t>
            </w:r>
            <w:r>
              <w:rPr>
                <w:lang w:val="en-US"/>
              </w:rPr>
              <w:t>m</w:t>
            </w:r>
            <w:r w:rsidRPr="004F5303">
              <w:t>.</w:t>
            </w:r>
            <w:proofErr w:type="spellStart"/>
            <w:r>
              <w:rPr>
                <w:lang w:val="en-US"/>
              </w:rPr>
              <w:t>ucoz</w:t>
            </w:r>
            <w:proofErr w:type="spellEnd"/>
            <w:r w:rsidRPr="004F5303">
              <w:t>/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3C29CD" w:rsidRDefault="003C29CD" w:rsidP="0079623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AC7E4B" w:rsidRPr="00BB47DC" w:rsidRDefault="00AC7E4B" w:rsidP="008F5C4C">
      <w:pPr>
        <w:shd w:val="clear" w:color="auto" w:fill="FFFFFF"/>
        <w:spacing w:before="100" w:beforeAutospacing="1" w:after="100" w:afterAutospacing="1" w:line="240" w:lineRule="auto"/>
        <w:ind w:left="538"/>
        <w:rPr>
          <w:rFonts w:ascii="Times New Roman" w:hAnsi="Times New Roman" w:cs="Times New Roman"/>
          <w:b/>
          <w:bCs/>
          <w:color w:val="1A171B"/>
          <w:spacing w:val="-7"/>
          <w:sz w:val="24"/>
          <w:szCs w:val="24"/>
        </w:rPr>
      </w:pPr>
    </w:p>
    <w:p w:rsidR="00AC7E4B" w:rsidRPr="00BB47DC" w:rsidRDefault="00AC7E4B" w:rsidP="00796233">
      <w:pPr>
        <w:shd w:val="clear" w:color="auto" w:fill="FFFFFF"/>
        <w:spacing w:before="100" w:beforeAutospacing="1" w:after="100" w:afterAutospacing="1" w:line="240" w:lineRule="auto"/>
        <w:ind w:left="538"/>
        <w:jc w:val="center"/>
        <w:rPr>
          <w:rFonts w:ascii="Times New Roman" w:hAnsi="Times New Roman" w:cs="Times New Roman"/>
          <w:b/>
          <w:bCs/>
          <w:color w:val="1A171B"/>
          <w:spacing w:val="-7"/>
          <w:sz w:val="24"/>
          <w:szCs w:val="24"/>
        </w:rPr>
      </w:pPr>
      <w:r w:rsidRPr="00BB47DC">
        <w:rPr>
          <w:rFonts w:ascii="Times New Roman" w:hAnsi="Times New Roman" w:cs="Times New Roman"/>
          <w:b/>
          <w:bCs/>
          <w:color w:val="1A171B"/>
          <w:spacing w:val="-7"/>
          <w:sz w:val="24"/>
          <w:szCs w:val="24"/>
        </w:rPr>
        <w:t>Перечень материалов по предмету</w:t>
      </w:r>
    </w:p>
    <w:p w:rsidR="00AC7E4B" w:rsidRPr="00BB47DC" w:rsidRDefault="00AC7E4B" w:rsidP="00796233">
      <w:pPr>
        <w:shd w:val="clear" w:color="auto" w:fill="FFFFFF"/>
        <w:spacing w:before="100" w:beforeAutospacing="1" w:after="100" w:afterAutospacing="1" w:line="240" w:lineRule="auto"/>
        <w:ind w:left="538"/>
        <w:jc w:val="center"/>
        <w:rPr>
          <w:rFonts w:ascii="Times New Roman" w:hAnsi="Times New Roman" w:cs="Times New Roman"/>
          <w:sz w:val="24"/>
          <w:szCs w:val="24"/>
        </w:rPr>
      </w:pPr>
      <w:r w:rsidRPr="00BB47DC">
        <w:rPr>
          <w:rFonts w:ascii="Times New Roman" w:hAnsi="Times New Roman" w:cs="Times New Roman"/>
          <w:b/>
          <w:bCs/>
          <w:color w:val="1A171B"/>
          <w:spacing w:val="-7"/>
          <w:sz w:val="24"/>
          <w:szCs w:val="24"/>
        </w:rPr>
        <w:t>«Первая помощь при дорожно-транспортном происшествии»</w:t>
      </w:r>
    </w:p>
    <w:p w:rsidR="00AC7E4B" w:rsidRPr="00BB47DC" w:rsidRDefault="00AC7E4B" w:rsidP="00796233">
      <w:pPr>
        <w:shd w:val="clear" w:color="auto" w:fill="FFFFFF"/>
        <w:spacing w:before="100" w:beforeAutospacing="1" w:after="100" w:afterAutospacing="1" w:line="240" w:lineRule="auto"/>
        <w:ind w:left="7788" w:right="10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37"/>
        <w:gridCol w:w="1843"/>
        <w:gridCol w:w="1985"/>
      </w:tblGrid>
      <w:tr w:rsidR="00AC7E4B" w:rsidRPr="00EF2065">
        <w:trPr>
          <w:trHeight w:hRule="exact" w:val="53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Наименование учебных материалов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6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Количество</w:t>
            </w:r>
          </w:p>
        </w:tc>
      </w:tr>
      <w:tr w:rsidR="00AC7E4B" w:rsidRPr="00EF2065">
        <w:trPr>
          <w:trHeight w:hRule="exact" w:val="29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Оборудование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84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Тренажер-манекен взрослого пострадавшего (голова, торс, конечно</w:t>
            </w: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сти) с выносным электрическим контролером для отработки приемов </w:t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сердечно-легочной реанимации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5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Тренажер-манекен взрослого пострадавшего (голова, торс) без контр</w:t>
            </w: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олера для отработки приемов сердечно-легочной реанимации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4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Тренажер-манекен взрослого пострадавшего для отработки приемов </w:t>
            </w: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удаления инородного тела из верхних дыхательных путей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Расходный материал для тренажеров (запасные лицевые маски, запа</w:t>
            </w: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сные «дыхательные пути», пленки с клапаном для проведения искус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ственной вентиляции легких)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20</w:t>
            </w:r>
          </w:p>
        </w:tc>
      </w:tr>
      <w:tr w:rsidR="00AC7E4B" w:rsidRPr="00EF2065">
        <w:trPr>
          <w:trHeight w:hRule="exact" w:val="2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Мотоциклетный шлем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штук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1415D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Расходные материалы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9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Аптечка первой помощи (автомобильная)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8</w:t>
            </w:r>
          </w:p>
        </w:tc>
      </w:tr>
      <w:tr w:rsidR="00AC7E4B" w:rsidRPr="00EF2065">
        <w:trPr>
          <w:trHeight w:hRule="exact" w:val="199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lastRenderedPageBreak/>
              <w:t xml:space="preserve">Табельные средства для оказания первой помощи: </w:t>
            </w: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Устройства для проведения искусственной вентиляции легких: лице</w:t>
            </w: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вые маски с клапаном различных моделей 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Средства для временной остановки кровотечения — жгуты </w:t>
            </w: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Средства иммобилизации для верхних, нижних конечностей, шейного </w:t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отдела позвоночника (шины) 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Перевязочные средства (бинты, салфетки, лейкопластырь)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85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 xml:space="preserve">Подручные материалы, имитирующие носилочные средства, средства 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для остановки кровотечения, перевязочные средства, </w:t>
            </w:r>
            <w:proofErr w:type="spellStart"/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иммобилизиру</w:t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ющие</w:t>
            </w:r>
            <w:proofErr w:type="spellEnd"/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 xml:space="preserve"> средства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8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Учебно-наглядные пособия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57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t>Учебные пособия по первой помощи пострадавшим в дорожно-тран</w:t>
            </w:r>
            <w:r w:rsidRPr="00C64BC7">
              <w:rPr>
                <w:rFonts w:ascii="Times New Roman" w:hAnsi="Times New Roman" w:cs="Times New Roman"/>
                <w:color w:val="1A171B"/>
                <w:spacing w:val="-3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спортных происшествиях для водителей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18</w:t>
            </w:r>
          </w:p>
        </w:tc>
      </w:tr>
      <w:tr w:rsidR="00AC7E4B" w:rsidRPr="00EF2065">
        <w:trPr>
          <w:trHeight w:hRule="exact" w:val="55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>Учебные фильмы по первой помощи пострадавшим в дорожно-тран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softHyphen/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спортных происшествиях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113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Наглядные пособия: способы остановки кровотечения, сердечно-</w:t>
            </w:r>
            <w:r w:rsidRPr="00C64BC7">
              <w:rPr>
                <w:rFonts w:ascii="Times New Roman" w:hAnsi="Times New Roman" w:cs="Times New Roman"/>
                <w:color w:val="1A171B"/>
                <w:spacing w:val="-4"/>
                <w:sz w:val="24"/>
                <w:szCs w:val="24"/>
              </w:rPr>
              <w:t xml:space="preserve">легочная реанимация, транспортные положения, первая помощь при </w:t>
            </w: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скелетной травме, ранениях и термической травме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3B0482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482">
              <w:rPr>
                <w:rFonts w:ascii="Times New Roman" w:hAnsi="Times New Roman" w:cs="Times New Roman"/>
                <w:i/>
                <w:iCs/>
                <w:color w:val="1A171B"/>
                <w:sz w:val="24"/>
                <w:szCs w:val="24"/>
              </w:rPr>
              <w:t>Технические средства обучения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E4B" w:rsidRPr="00EF2065">
        <w:trPr>
          <w:trHeight w:hRule="exact" w:val="2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pacing w:val="-5"/>
                <w:sz w:val="24"/>
                <w:szCs w:val="24"/>
              </w:rPr>
              <w:t>Компьютер с соответствующим программным обеспечением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9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  <w:tr w:rsidR="00AC7E4B" w:rsidRPr="00EF2065">
        <w:trPr>
          <w:trHeight w:hRule="exact" w:val="26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E4B" w:rsidRPr="00C64BC7" w:rsidRDefault="00AC7E4B" w:rsidP="008F5C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Экран (электронная доска)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комплект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7E4B" w:rsidRPr="00C64BC7" w:rsidRDefault="00AC7E4B" w:rsidP="00C64BC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BC7">
              <w:rPr>
                <w:rFonts w:ascii="Times New Roman" w:hAnsi="Times New Roman" w:cs="Times New Roman"/>
                <w:color w:val="1A171B"/>
                <w:sz w:val="24"/>
                <w:szCs w:val="24"/>
              </w:rPr>
              <w:t>1</w:t>
            </w:r>
          </w:p>
        </w:tc>
      </w:tr>
    </w:tbl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>Участки закрытой площадки для первоначального обуче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>ния вождению транспортных средств, используемые для выполнения учебных (контрольных) заданий, предус</w:t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мотренных </w:t>
      </w:r>
      <w:r>
        <w:rPr>
          <w:rFonts w:ascii="Times New Roman" w:hAnsi="Times New Roman" w:cs="Times New Roman"/>
          <w:color w:val="1A171B"/>
          <w:sz w:val="24"/>
          <w:szCs w:val="24"/>
        </w:rPr>
        <w:t>П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рограммой, име</w:t>
      </w:r>
      <w:r>
        <w:rPr>
          <w:rFonts w:ascii="Times New Roman" w:hAnsi="Times New Roman" w:cs="Times New Roman"/>
          <w:color w:val="1A171B"/>
          <w:sz w:val="24"/>
          <w:szCs w:val="24"/>
        </w:rPr>
        <w:t>е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т ровное и однородное цементо</w:t>
      </w:r>
      <w:r>
        <w:rPr>
          <w:rFonts w:ascii="Times New Roman" w:hAnsi="Times New Roman" w:cs="Times New Roman"/>
          <w:color w:val="1A171B"/>
          <w:sz w:val="24"/>
          <w:szCs w:val="24"/>
        </w:rPr>
        <w:t xml:space="preserve">бетонное покрытие, </w:t>
      </w:r>
      <w:proofErr w:type="gramStart"/>
      <w:r>
        <w:rPr>
          <w:rFonts w:ascii="Times New Roman" w:hAnsi="Times New Roman" w:cs="Times New Roman"/>
          <w:color w:val="1A171B"/>
          <w:sz w:val="24"/>
          <w:szCs w:val="24"/>
        </w:rPr>
        <w:t>обеспечивающая</w:t>
      </w:r>
      <w:proofErr w:type="gramEnd"/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 круглогодичное функционирование. Закрытая площадка </w:t>
      </w:r>
      <w:r>
        <w:rPr>
          <w:rFonts w:ascii="Times New Roman" w:hAnsi="Times New Roman" w:cs="Times New Roman"/>
          <w:color w:val="1A171B"/>
          <w:sz w:val="24"/>
          <w:szCs w:val="24"/>
        </w:rPr>
        <w:t>и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м</w:t>
      </w:r>
      <w:r>
        <w:rPr>
          <w:rFonts w:ascii="Times New Roman" w:hAnsi="Times New Roman" w:cs="Times New Roman"/>
          <w:color w:val="1A171B"/>
          <w:sz w:val="24"/>
          <w:szCs w:val="24"/>
        </w:rPr>
        <w:t>е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ет установленное по периметру ограждение, препятствующее движению по их территории транспортных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>средств и пешеходов, за исключением учебных транспортных средств, используемых в процессе обучения.</w:t>
      </w:r>
    </w:p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z w:val="24"/>
          <w:szCs w:val="24"/>
        </w:rPr>
        <w:t>Наклонный участок (эстакада) име</w:t>
      </w:r>
      <w:r>
        <w:rPr>
          <w:rFonts w:ascii="Times New Roman" w:hAnsi="Times New Roman" w:cs="Times New Roman"/>
          <w:color w:val="1A171B"/>
          <w:sz w:val="24"/>
          <w:szCs w:val="24"/>
        </w:rPr>
        <w:t>е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т продольный уклон относительно поверхности закрытой пло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softHyphen/>
      </w:r>
      <w:r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щадки </w:t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>в пределах 8—16% включительно.</w:t>
      </w:r>
    </w:p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right="10"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Размеры закрытой площадки для первоначального обучения вождению транспортных средств 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составля</w:t>
      </w:r>
      <w:r>
        <w:rPr>
          <w:rFonts w:ascii="Times New Roman" w:hAnsi="Times New Roman" w:cs="Times New Roman"/>
          <w:color w:val="1A171B"/>
          <w:sz w:val="24"/>
          <w:szCs w:val="24"/>
        </w:rPr>
        <w:t>е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>т не менее 0,24 га.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pacing w:val="-1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При проведении промежуточной аттестации и квалификационного экзамена коэффициент сцепления колес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>транспортного средства с покрытием закрытой площадки в целях безопасности, а также обеспе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>чения объективности оценки в разн</w:t>
      </w:r>
      <w:r>
        <w:rPr>
          <w:rFonts w:ascii="Times New Roman" w:hAnsi="Times New Roman" w:cs="Times New Roman"/>
          <w:color w:val="1A171B"/>
          <w:spacing w:val="-3"/>
          <w:sz w:val="24"/>
          <w:szCs w:val="24"/>
        </w:rPr>
        <w:t>ых погодных условиях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не ниже 0,4 по ГОСТ </w:t>
      </w:r>
      <w:proofErr w:type="gramStart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>Р</w:t>
      </w:r>
      <w:proofErr w:type="gramEnd"/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50597-93 «Автомо</w:t>
      </w: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>бильные дороги и улицы. Требования к эксплуатационному состоянию, допустимому по условиям обеспечения безопасности дорожного движения», что соответствует влажному асфальтобетонному покрытию.</w:t>
      </w:r>
    </w:p>
    <w:p w:rsidR="00AC7E4B" w:rsidRPr="008D43D5" w:rsidRDefault="00AC7E4B" w:rsidP="008D43D5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D43D5">
        <w:rPr>
          <w:rFonts w:ascii="Times New Roman" w:hAnsi="Times New Roman" w:cs="Times New Roman"/>
          <w:sz w:val="24"/>
          <w:szCs w:val="24"/>
        </w:rPr>
        <w:t>Для разметки границ выполнения соответствующих заданий применяются конусы разметочные (ограничительные), стойки разметочные, вехи стержневые. В организации имеются съемное оборудование, позволяющее разметить границы для поочередного выполнения соответствующих заданий: конуса разметочные (ограничительные), стойки разметочные, вехи стержневые, столбики оградительные съемные, ленту оградительную, разметку временную</w:t>
      </w:r>
    </w:p>
    <w:p w:rsidR="00AC7E4B" w:rsidRPr="00B70571" w:rsidRDefault="00AC7E4B" w:rsidP="008D43D5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Поперечный уклон участков закрытой площадки, используемых для выполнения учебных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(контрольных) заданий, предусмотренных </w:t>
      </w:r>
      <w:r>
        <w:rPr>
          <w:rFonts w:ascii="Times New Roman" w:hAnsi="Times New Roman" w:cs="Times New Roman"/>
          <w:color w:val="1A171B"/>
          <w:spacing w:val="-2"/>
          <w:sz w:val="24"/>
          <w:szCs w:val="24"/>
        </w:rPr>
        <w:t>П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>рограммой, обеспечивать водоотвод с их повер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хности. </w:t>
      </w:r>
      <w:proofErr w:type="gramStart"/>
      <w:r w:rsidRPr="00B70571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>Продольный уклон закрытой площадки (за исключением наклонного участка (эстакады)</w:t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 не более 100‰.</w:t>
      </w:r>
      <w:proofErr w:type="gramEnd"/>
    </w:p>
    <w:p w:rsidR="00AC7E4B" w:rsidRPr="00B70571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B70571">
        <w:rPr>
          <w:rFonts w:ascii="Times New Roman" w:hAnsi="Times New Roman" w:cs="Times New Roman"/>
          <w:color w:val="1A171B"/>
          <w:spacing w:val="-3"/>
          <w:sz w:val="24"/>
          <w:szCs w:val="24"/>
        </w:rPr>
        <w:t>В случае проведения обучения в темное время суток освещенность закрытой площадки</w:t>
      </w:r>
      <w:r>
        <w:rPr>
          <w:rFonts w:ascii="Times New Roman" w:hAnsi="Times New Roman" w:cs="Times New Roman"/>
          <w:color w:val="1A171B"/>
          <w:spacing w:val="-3"/>
          <w:sz w:val="24"/>
          <w:szCs w:val="24"/>
        </w:rPr>
        <w:t xml:space="preserve"> составляет 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не менее 20 лк. Отношение максимальной освещенности </w:t>
      </w:r>
      <w:proofErr w:type="gramStart"/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>к</w:t>
      </w:r>
      <w:proofErr w:type="gramEnd"/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средней не более 3:1. Показа</w:t>
      </w:r>
      <w:r w:rsidRPr="00B70571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</w:r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тель </w:t>
      </w:r>
      <w:proofErr w:type="spellStart"/>
      <w:r w:rsidRPr="00B70571">
        <w:rPr>
          <w:rFonts w:ascii="Times New Roman" w:hAnsi="Times New Roman" w:cs="Times New Roman"/>
          <w:color w:val="1A171B"/>
          <w:sz w:val="24"/>
          <w:szCs w:val="24"/>
        </w:rPr>
        <w:t>ослепленности</w:t>
      </w:r>
      <w:proofErr w:type="spellEnd"/>
      <w:r w:rsidRPr="00B70571">
        <w:rPr>
          <w:rFonts w:ascii="Times New Roman" w:hAnsi="Times New Roman" w:cs="Times New Roman"/>
          <w:color w:val="1A171B"/>
          <w:sz w:val="24"/>
          <w:szCs w:val="24"/>
        </w:rPr>
        <w:t xml:space="preserve"> установок наружного освещения не превышать 150.</w:t>
      </w:r>
    </w:p>
    <w:p w:rsidR="00AC7E4B" w:rsidRPr="00686726" w:rsidRDefault="00AC7E4B" w:rsidP="00686726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sz w:val="24"/>
          <w:szCs w:val="24"/>
        </w:rPr>
        <w:t xml:space="preserve">Оценка состояния учебно-материальной базы по результатам самообследования размещается на официальном сайте образовательной организации в информационно-телекоммуникационной сети "Интернет" </w:t>
      </w:r>
      <w:r w:rsidR="00911FF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911FFF" w:rsidRPr="00911F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9CD">
        <w:rPr>
          <w:lang w:val="en-US"/>
        </w:rPr>
        <w:t>forsag</w:t>
      </w:r>
      <w:proofErr w:type="spellEnd"/>
      <w:r w:rsidR="003C29CD" w:rsidRPr="004F5303">
        <w:t>-</w:t>
      </w:r>
      <w:r w:rsidR="003C29CD">
        <w:rPr>
          <w:lang w:val="en-US"/>
        </w:rPr>
        <w:t>m</w:t>
      </w:r>
      <w:r w:rsidR="003C29CD" w:rsidRPr="004F5303">
        <w:t>.</w:t>
      </w:r>
      <w:proofErr w:type="spellStart"/>
      <w:r w:rsidR="003C29CD">
        <w:rPr>
          <w:lang w:val="en-US"/>
        </w:rPr>
        <w:t>ucoz</w:t>
      </w:r>
      <w:proofErr w:type="spellEnd"/>
      <w:r w:rsidR="00686726">
        <w:t>.</w:t>
      </w:r>
      <w:proofErr w:type="spellStart"/>
      <w:r w:rsidR="003C29CD">
        <w:rPr>
          <w:lang w:val="en-US"/>
        </w:rPr>
        <w:t>ru</w:t>
      </w:r>
      <w:proofErr w:type="spellEnd"/>
    </w:p>
    <w:p w:rsidR="00AC7E4B" w:rsidRPr="002D641F" w:rsidRDefault="00AC7E4B" w:rsidP="0061603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b/>
          <w:bCs/>
          <w:color w:val="1A171B"/>
          <w:spacing w:val="-10"/>
          <w:sz w:val="24"/>
          <w:szCs w:val="24"/>
        </w:rPr>
        <w:t>VI</w:t>
      </w:r>
      <w:r w:rsidRPr="002D641F">
        <w:rPr>
          <w:rFonts w:ascii="Times New Roman" w:hAnsi="Times New Roman" w:cs="Times New Roman"/>
          <w:b/>
          <w:bCs/>
          <w:color w:val="1A171B"/>
          <w:spacing w:val="-10"/>
          <w:sz w:val="24"/>
          <w:szCs w:val="24"/>
          <w:lang w:val="en-US"/>
        </w:rPr>
        <w:t>I</w:t>
      </w:r>
      <w:r w:rsidRPr="002D641F">
        <w:rPr>
          <w:rFonts w:ascii="Times New Roman" w:hAnsi="Times New Roman" w:cs="Times New Roman"/>
          <w:b/>
          <w:bCs/>
          <w:color w:val="1A171B"/>
          <w:spacing w:val="-10"/>
          <w:sz w:val="24"/>
          <w:szCs w:val="24"/>
        </w:rPr>
        <w:t>. С</w:t>
      </w:r>
      <w:r>
        <w:rPr>
          <w:rFonts w:ascii="Times New Roman" w:hAnsi="Times New Roman" w:cs="Times New Roman"/>
          <w:b/>
          <w:bCs/>
          <w:color w:val="1A171B"/>
          <w:spacing w:val="-10"/>
          <w:sz w:val="24"/>
          <w:szCs w:val="24"/>
        </w:rPr>
        <w:t>истема оценки результатов освоения Программы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color w:val="1A171B"/>
          <w:spacing w:val="-2"/>
          <w:sz w:val="24"/>
          <w:szCs w:val="24"/>
        </w:rPr>
      </w:pPr>
    </w:p>
    <w:p w:rsidR="00AC7E4B" w:rsidRPr="008F0441" w:rsidRDefault="00AC7E4B" w:rsidP="008F0441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 xml:space="preserve">Промежуточная аттестация обучающихся по теоретическим предметам осуществляется в форме контрольных работ (или зачетов), проводимых в соответствии с календарным учебным графиком </w:t>
      </w:r>
      <w:proofErr w:type="gramStart"/>
      <w:r w:rsidRPr="008F0441">
        <w:rPr>
          <w:rFonts w:ascii="Times New Roman" w:hAnsi="Times New Roman" w:cs="Times New Roman"/>
          <w:sz w:val="24"/>
          <w:szCs w:val="24"/>
        </w:rPr>
        <w:t>прохождения программы подготовки водителей транспортных средств</w:t>
      </w:r>
      <w:proofErr w:type="gramEnd"/>
      <w:r w:rsidRPr="008F0441">
        <w:rPr>
          <w:rFonts w:ascii="Times New Roman" w:hAnsi="Times New Roman" w:cs="Times New Roman"/>
          <w:sz w:val="24"/>
          <w:szCs w:val="24"/>
        </w:rPr>
        <w:t xml:space="preserve"> категории «В».</w:t>
      </w:r>
    </w:p>
    <w:p w:rsidR="00AC7E4B" w:rsidRPr="008F0441" w:rsidRDefault="00AC7E4B" w:rsidP="008F0441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Промежуточная аттестация по практическому вождению транспортных средств осуществляется путем выполнения контрольных заданий.</w:t>
      </w:r>
    </w:p>
    <w:p w:rsidR="00AC7E4B" w:rsidRPr="008F0441" w:rsidRDefault="00AC7E4B" w:rsidP="008F0441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 xml:space="preserve">Профессиональная подготовка завершается итоговой аттестацией в форме квалификационного экзамена. Квалификационный экзамен включает в себя практическую квалификационную работу и проверку теоретических знаний. </w:t>
      </w:r>
      <w:proofErr w:type="gramStart"/>
      <w:r w:rsidRPr="008F0441">
        <w:rPr>
          <w:rFonts w:ascii="Times New Roman" w:hAnsi="Times New Roman" w:cs="Times New Roman"/>
          <w:sz w:val="24"/>
          <w:szCs w:val="24"/>
        </w:rPr>
        <w:t xml:space="preserve">Обучающиеся, получившие по итогам промежуточной аттестации (контрольных работ) неудовлетворительную оценку, к сдаче квалификационного экзамена не допускаются. </w:t>
      </w:r>
      <w:proofErr w:type="gramEnd"/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К проведению квалификационного экзамена привлекаются представители работодателей, их объединений (по необходимости).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226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Квалификационные экзамены проводятся по окончанию изучения: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 xml:space="preserve">базового цикла - теоретический экзамен, 1 час; 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специального и профессионального циклов - теоретический экзамен, 1 час;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вождения транспортных средств - практический экзамен – 2 часа, из них: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 xml:space="preserve">1 час – первоначальное обучение вождению, 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1 час – обучение в условиях дорожного движения.</w:t>
      </w:r>
    </w:p>
    <w:p w:rsidR="00AC7E4B" w:rsidRPr="008F0441" w:rsidRDefault="00AC7E4B" w:rsidP="008F0441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8F0441">
        <w:rPr>
          <w:rFonts w:ascii="Times New Roman" w:hAnsi="Times New Roman" w:cs="Times New Roman"/>
          <w:sz w:val="24"/>
          <w:szCs w:val="24"/>
        </w:rPr>
        <w:t>Проверка теоретических знаний при проведении квалификационного экзамена проводится по предметам: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 «Основы законодательства в сфере дорожного движения»;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t>«Устройство и техническое обслуживание транспортных средств категории «В» как объектов управления»;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>«Основы управления транспортными средствами категории «В»;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t>«Организация и выполнение грузовых перевозок автомобильным транспортом»;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t>«Организация и выполнение пассажирских перевозок автомобильным транспортом».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right="10" w:firstLine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Промежуточная аттестация и проверка теоретических знаний при проведении квалификационного экзамена проводятся с использованием материалов, утверждаемых руководителем организации</w:t>
      </w:r>
      <w:r w:rsidRPr="002D641F">
        <w:rPr>
          <w:rFonts w:ascii="Times New Roman" w:hAnsi="Times New Roman" w:cs="Times New Roman"/>
          <w:color w:val="1A171B"/>
          <w:sz w:val="24"/>
          <w:szCs w:val="24"/>
        </w:rPr>
        <w:t>.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right="5" w:firstLine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>Практическая квалификационная работа при проведении квалификационного экзамена состоит из двух эта</w:t>
      </w: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softHyphen/>
        <w:t xml:space="preserve">пов. На первом этапе проверяются первоначальные навыки управления транспортным средством категории «В» </w:t>
      </w:r>
      <w:r w:rsidRPr="002D641F">
        <w:rPr>
          <w:rFonts w:ascii="Times New Roman" w:hAnsi="Times New Roman" w:cs="Times New Roman"/>
          <w:color w:val="1A171B"/>
          <w:spacing w:val="-3"/>
          <w:sz w:val="24"/>
          <w:szCs w:val="24"/>
        </w:rPr>
        <w:t>на закрытой площадке. На втором этапе осуществляется проверка навыков управления транспор</w:t>
      </w:r>
      <w:r w:rsidRPr="002D641F">
        <w:rPr>
          <w:rFonts w:ascii="Times New Roman" w:hAnsi="Times New Roman" w:cs="Times New Roman"/>
          <w:color w:val="1A171B"/>
          <w:spacing w:val="-3"/>
          <w:sz w:val="24"/>
          <w:szCs w:val="24"/>
        </w:rPr>
        <w:softHyphen/>
      </w:r>
      <w:r w:rsidRPr="002D641F">
        <w:rPr>
          <w:rFonts w:ascii="Times New Roman" w:hAnsi="Times New Roman" w:cs="Times New Roman"/>
          <w:color w:val="1A171B"/>
          <w:sz w:val="24"/>
          <w:szCs w:val="24"/>
        </w:rPr>
        <w:t>тным средством категории «В» в условиях дорожного движения.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lastRenderedPageBreak/>
        <w:t>Результаты квалификационного экзамена оформляются протоколом.</w:t>
      </w:r>
    </w:p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>По результатам квалификационного экзамена выдается свидетельство о профессии водителя.</w:t>
      </w:r>
    </w:p>
    <w:p w:rsidR="00AC7E4B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color w:val="1A171B"/>
          <w:sz w:val="24"/>
          <w:szCs w:val="24"/>
        </w:rPr>
      </w:pPr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Индивидуальный учет результатов освоения </w:t>
      </w:r>
      <w:proofErr w:type="gramStart"/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>обучающимися</w:t>
      </w:r>
      <w:proofErr w:type="gramEnd"/>
      <w:r w:rsidRPr="002D641F">
        <w:rPr>
          <w:rFonts w:ascii="Times New Roman" w:hAnsi="Times New Roman" w:cs="Times New Roman"/>
          <w:color w:val="1A171B"/>
          <w:spacing w:val="-2"/>
          <w:sz w:val="24"/>
          <w:szCs w:val="24"/>
        </w:rPr>
        <w:t xml:space="preserve"> образовательных программ, а также хранение в </w:t>
      </w:r>
      <w:r w:rsidRPr="002D641F">
        <w:rPr>
          <w:rFonts w:ascii="Times New Roman" w:hAnsi="Times New Roman" w:cs="Times New Roman"/>
          <w:color w:val="1A171B"/>
          <w:spacing w:val="-1"/>
          <w:sz w:val="24"/>
          <w:szCs w:val="24"/>
        </w:rPr>
        <w:t xml:space="preserve">архивах информации об этих результатах осуществляются организацией, осуществляющей образовательную </w:t>
      </w:r>
      <w:r w:rsidRPr="002D641F">
        <w:rPr>
          <w:rFonts w:ascii="Times New Roman" w:hAnsi="Times New Roman" w:cs="Times New Roman"/>
          <w:color w:val="1A171B"/>
          <w:sz w:val="24"/>
          <w:szCs w:val="24"/>
        </w:rPr>
        <w:t>деятельность на бумажных и (или) электронных носителях.</w:t>
      </w:r>
    </w:p>
    <w:p w:rsidR="00AC7E4B" w:rsidRDefault="00AC7E4B">
      <w:pPr>
        <w:rPr>
          <w:rFonts w:ascii="Times New Roman" w:hAnsi="Times New Roman" w:cs="Times New Roman"/>
          <w:color w:val="1A171B"/>
          <w:sz w:val="24"/>
          <w:szCs w:val="24"/>
        </w:rPr>
      </w:pPr>
      <w:r>
        <w:rPr>
          <w:rFonts w:ascii="Times New Roman" w:hAnsi="Times New Roman" w:cs="Times New Roman"/>
          <w:color w:val="1A171B"/>
          <w:sz w:val="24"/>
          <w:szCs w:val="24"/>
        </w:rPr>
        <w:br w:type="page"/>
      </w:r>
    </w:p>
    <w:p w:rsidR="00AC7E4B" w:rsidRPr="00954187" w:rsidRDefault="00AC7E4B" w:rsidP="0095418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541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 учебной литератур</w:t>
      </w:r>
      <w:bookmarkStart w:id="1" w:name="_Toc148436041"/>
      <w:r w:rsidRPr="009541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ы, информационных ресурсов</w:t>
      </w:r>
    </w:p>
    <w:bookmarkEnd w:id="1"/>
    <w:p w:rsidR="00AC7E4B" w:rsidRPr="00954187" w:rsidRDefault="003C29CD" w:rsidP="0095418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ООО «Форсаж-М</w:t>
      </w:r>
      <w:r w:rsidR="00AC7E4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AC7E4B" w:rsidRDefault="00AC7E4B" w:rsidP="0095418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профессиональной п</w:t>
      </w:r>
      <w:r w:rsidRPr="009541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одготовк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9541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водителей транспортных средств категории «В»</w:t>
      </w:r>
    </w:p>
    <w:p w:rsidR="00AC7E4B" w:rsidRPr="00954187" w:rsidRDefault="00AC7E4B" w:rsidP="0095418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77"/>
        <w:gridCol w:w="4819"/>
        <w:gridCol w:w="3969"/>
        <w:gridCol w:w="797"/>
      </w:tblGrid>
      <w:tr w:rsidR="00AC7E4B" w:rsidRPr="00954187">
        <w:trPr>
          <w:jc w:val="center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Наименование учебной литературы, информационного ресурса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Автор, место издания, издательство, год издания учебной литературы.</w:t>
            </w:r>
          </w:p>
        </w:tc>
        <w:tc>
          <w:tcPr>
            <w:tcW w:w="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E4B" w:rsidRPr="00954187" w:rsidRDefault="00AC7E4B" w:rsidP="00633B65">
            <w:pPr>
              <w:spacing w:line="240" w:lineRule="auto"/>
              <w:ind w:left="-92" w:right="-16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proofErr w:type="gramEnd"/>
          </w:p>
        </w:tc>
      </w:tr>
      <w:tr w:rsidR="00AC7E4B" w:rsidRPr="00954187">
        <w:trPr>
          <w:trHeight w:val="30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 Устройство и техническое обслуживание легковых автомобилей. Учебник водителя категории «В»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 В.А. Родичев, А.А. </w:t>
            </w: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Кива</w:t>
            </w:r>
            <w:proofErr w:type="spell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, 2008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FB145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B1456">
              <w:rPr>
                <w:rFonts w:ascii="Times New Roman" w:hAnsi="Times New Roman" w:cs="Times New Roman"/>
                <w:sz w:val="24"/>
                <w:szCs w:val="24"/>
              </w:rPr>
              <w:t>Учебник водителя. Правила дорожного движения.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FB1456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Н.Я.Жульнев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FB1456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водителя. Правовые основы деятельности водителя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FB1456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А.В.Смагин 2009 </w:t>
            </w:r>
            <w:r w:rsidR="00AC7E4B" w:rsidRPr="0095418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E007A1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медицинская помощь при ДТП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E007A1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Издательство третий Рим 2014</w:t>
            </w:r>
            <w:r w:rsidR="00AC7E4B" w:rsidRPr="0095418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 РФ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Миравтокниг</w:t>
            </w:r>
            <w:proofErr w:type="spell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 2013г.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Экзаменационные задачи тематические с комментариями в новой редакции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Г.Б. </w:t>
            </w: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Громоковский</w:t>
            </w:r>
            <w:proofErr w:type="spell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, С.Г. </w:t>
            </w: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 w:rsidR="00E007A1">
              <w:rPr>
                <w:rFonts w:ascii="Times New Roman" w:hAnsi="Times New Roman" w:cs="Times New Roman"/>
                <w:sz w:val="24"/>
                <w:szCs w:val="24"/>
              </w:rPr>
              <w:t>чманов</w:t>
            </w:r>
            <w:proofErr w:type="spellEnd"/>
            <w:r w:rsidR="00E007A1">
              <w:rPr>
                <w:rFonts w:ascii="Times New Roman" w:hAnsi="Times New Roman" w:cs="Times New Roman"/>
                <w:sz w:val="24"/>
                <w:szCs w:val="24"/>
              </w:rPr>
              <w:t>, Я.С. Репин и др., М.2014</w:t>
            </w: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E007A1" w:rsidP="009541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</w:t>
            </w:r>
            <w:r w:rsidR="00A141C8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Start"/>
            <w:r w:rsidR="00A141C8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="00A141C8">
              <w:rPr>
                <w:rFonts w:ascii="Times New Roman" w:hAnsi="Times New Roman" w:cs="Times New Roman"/>
                <w:sz w:val="24"/>
                <w:szCs w:val="24"/>
              </w:rPr>
              <w:t xml:space="preserve">ля обучения и подготовки водителей транспортных средств  </w:t>
            </w:r>
            <w:r w:rsidR="00A141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  <w:r w:rsidR="00A141C8"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 диск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141C8" w:rsidP="009541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AC7E4B" w:rsidRPr="0095418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арница» 2012г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141C8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141C8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практическому экзамену в ГИБДД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 диск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141C8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УКЦ МААШ 2008г.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141C8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BA0EE0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Учебное пособие «Курс лекций по учебному предмету «Психофизиологические основы </w:t>
            </w:r>
            <w:r w:rsidR="0012239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водителя» для преподавателей автошкол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12239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«Зарница» 2014г.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12239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Мультимедийное программа для обучения и подготовки водителей транспортных средств по курсу «Психофизиологические основы деятельности водителя»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«Зарница» 2014г.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управления транспортными средствами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МААШ 2014г.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014669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</w:t>
            </w:r>
            <w:r w:rsidR="00D03D54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 по подготовки водителей ч.1-2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МААШ 2014г.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Перевозка опасных грузов автомобильным транспортом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МААШ 2014г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перевозки опасных грузов автомобильным транспортом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МААШ 2014г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ПДД с примерами и комментариями для всех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А.Громаковский</w:t>
            </w:r>
            <w:proofErr w:type="spell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 xml:space="preserve"> 2013г. Москва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D03D54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7E4B" w:rsidRPr="00954187">
        <w:trPr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Экзаменационные билеты АВ с комментариями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Г.Б.Громоковский</w:t>
            </w:r>
            <w:proofErr w:type="spellEnd"/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, Москва. 2013г.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E4B" w:rsidRPr="00954187" w:rsidRDefault="00AC7E4B" w:rsidP="00633B6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1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C7E4B" w:rsidRPr="002D641F" w:rsidRDefault="00AC7E4B" w:rsidP="008F5C4C">
      <w:pPr>
        <w:shd w:val="clear" w:color="auto" w:fill="FFFFFF"/>
        <w:spacing w:before="100" w:beforeAutospacing="1" w:after="100" w:afterAutospacing="1" w:line="240" w:lineRule="auto"/>
        <w:ind w:firstLine="226"/>
        <w:rPr>
          <w:rFonts w:ascii="Times New Roman" w:hAnsi="Times New Roman" w:cs="Times New Roman"/>
          <w:sz w:val="24"/>
          <w:szCs w:val="24"/>
        </w:rPr>
      </w:pPr>
    </w:p>
    <w:sectPr w:rsidR="00AC7E4B" w:rsidRPr="002D641F" w:rsidSect="00BB47DC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2CE" w:rsidRDefault="00B642CE" w:rsidP="00202560">
      <w:pPr>
        <w:spacing w:line="240" w:lineRule="auto"/>
      </w:pPr>
      <w:r>
        <w:separator/>
      </w:r>
    </w:p>
  </w:endnote>
  <w:endnote w:type="continuationSeparator" w:id="0">
    <w:p w:rsidR="00B642CE" w:rsidRDefault="00B642CE" w:rsidP="00202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2CE" w:rsidRDefault="00B642CE" w:rsidP="00202560">
      <w:pPr>
        <w:spacing w:line="240" w:lineRule="auto"/>
      </w:pPr>
      <w:r>
        <w:separator/>
      </w:r>
    </w:p>
  </w:footnote>
  <w:footnote w:type="continuationSeparator" w:id="0">
    <w:p w:rsidR="00B642CE" w:rsidRDefault="00B642CE" w:rsidP="00202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AD4A3E6"/>
    <w:lvl w:ilvl="0">
      <w:numFmt w:val="bullet"/>
      <w:lvlText w:val="*"/>
      <w:lvlJc w:val="left"/>
    </w:lvl>
  </w:abstractNum>
  <w:abstractNum w:abstractNumId="1">
    <w:nsid w:val="1DB154A8"/>
    <w:multiLevelType w:val="hybridMultilevel"/>
    <w:tmpl w:val="416C4E4C"/>
    <w:lvl w:ilvl="0" w:tplc="3CF62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A1214"/>
    <w:multiLevelType w:val="hybridMultilevel"/>
    <w:tmpl w:val="91004ADE"/>
    <w:lvl w:ilvl="0" w:tplc="9AAAF9A4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04" w:hanging="360"/>
      </w:pPr>
    </w:lvl>
    <w:lvl w:ilvl="2" w:tplc="0419001B">
      <w:start w:val="1"/>
      <w:numFmt w:val="lowerRoman"/>
      <w:lvlText w:val="%3."/>
      <w:lvlJc w:val="right"/>
      <w:pPr>
        <w:ind w:left="2624" w:hanging="180"/>
      </w:pPr>
    </w:lvl>
    <w:lvl w:ilvl="3" w:tplc="0419000F">
      <w:start w:val="1"/>
      <w:numFmt w:val="decimal"/>
      <w:lvlText w:val="%4."/>
      <w:lvlJc w:val="left"/>
      <w:pPr>
        <w:ind w:left="3344" w:hanging="360"/>
      </w:pPr>
    </w:lvl>
    <w:lvl w:ilvl="4" w:tplc="04190019">
      <w:start w:val="1"/>
      <w:numFmt w:val="lowerLetter"/>
      <w:lvlText w:val="%5."/>
      <w:lvlJc w:val="left"/>
      <w:pPr>
        <w:ind w:left="4064" w:hanging="360"/>
      </w:pPr>
    </w:lvl>
    <w:lvl w:ilvl="5" w:tplc="0419001B">
      <w:start w:val="1"/>
      <w:numFmt w:val="lowerRoman"/>
      <w:lvlText w:val="%6."/>
      <w:lvlJc w:val="right"/>
      <w:pPr>
        <w:ind w:left="4784" w:hanging="180"/>
      </w:pPr>
    </w:lvl>
    <w:lvl w:ilvl="6" w:tplc="0419000F">
      <w:start w:val="1"/>
      <w:numFmt w:val="decimal"/>
      <w:lvlText w:val="%7."/>
      <w:lvlJc w:val="left"/>
      <w:pPr>
        <w:ind w:left="5504" w:hanging="360"/>
      </w:pPr>
    </w:lvl>
    <w:lvl w:ilvl="7" w:tplc="04190019">
      <w:start w:val="1"/>
      <w:numFmt w:val="lowerLetter"/>
      <w:lvlText w:val="%8."/>
      <w:lvlJc w:val="left"/>
      <w:pPr>
        <w:ind w:left="6224" w:hanging="360"/>
      </w:pPr>
    </w:lvl>
    <w:lvl w:ilvl="8" w:tplc="0419001B">
      <w:start w:val="1"/>
      <w:numFmt w:val="lowerRoman"/>
      <w:lvlText w:val="%9."/>
      <w:lvlJc w:val="right"/>
      <w:pPr>
        <w:ind w:left="6944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42BB"/>
    <w:rsid w:val="00011BB2"/>
    <w:rsid w:val="000137E7"/>
    <w:rsid w:val="00014669"/>
    <w:rsid w:val="00022DB3"/>
    <w:rsid w:val="00036B51"/>
    <w:rsid w:val="00064BEF"/>
    <w:rsid w:val="00073CC9"/>
    <w:rsid w:val="000B0B82"/>
    <w:rsid w:val="000C28EB"/>
    <w:rsid w:val="000E2E8E"/>
    <w:rsid w:val="001079E1"/>
    <w:rsid w:val="00113BB0"/>
    <w:rsid w:val="00122394"/>
    <w:rsid w:val="00126B9B"/>
    <w:rsid w:val="001415D7"/>
    <w:rsid w:val="0015768B"/>
    <w:rsid w:val="0018286B"/>
    <w:rsid w:val="001C37F1"/>
    <w:rsid w:val="001C4040"/>
    <w:rsid w:val="001D4D10"/>
    <w:rsid w:val="001D5B68"/>
    <w:rsid w:val="001D5F64"/>
    <w:rsid w:val="001F0CD0"/>
    <w:rsid w:val="001F4CB3"/>
    <w:rsid w:val="001F6229"/>
    <w:rsid w:val="00202560"/>
    <w:rsid w:val="00202683"/>
    <w:rsid w:val="0022260B"/>
    <w:rsid w:val="00256862"/>
    <w:rsid w:val="00282F50"/>
    <w:rsid w:val="002B4A87"/>
    <w:rsid w:val="002D641F"/>
    <w:rsid w:val="002E22C0"/>
    <w:rsid w:val="003164AC"/>
    <w:rsid w:val="00323593"/>
    <w:rsid w:val="003327F4"/>
    <w:rsid w:val="00333A92"/>
    <w:rsid w:val="00385009"/>
    <w:rsid w:val="003B0482"/>
    <w:rsid w:val="003B6216"/>
    <w:rsid w:val="003C29CD"/>
    <w:rsid w:val="003C2F08"/>
    <w:rsid w:val="003E0ED5"/>
    <w:rsid w:val="0042365D"/>
    <w:rsid w:val="00432600"/>
    <w:rsid w:val="00472DCD"/>
    <w:rsid w:val="00490E01"/>
    <w:rsid w:val="00505999"/>
    <w:rsid w:val="0050604C"/>
    <w:rsid w:val="005144CF"/>
    <w:rsid w:val="00522A0E"/>
    <w:rsid w:val="00522DC9"/>
    <w:rsid w:val="00527F7D"/>
    <w:rsid w:val="00537BE5"/>
    <w:rsid w:val="00556CF0"/>
    <w:rsid w:val="005610E5"/>
    <w:rsid w:val="00565DB8"/>
    <w:rsid w:val="00573E42"/>
    <w:rsid w:val="00587B26"/>
    <w:rsid w:val="005902EE"/>
    <w:rsid w:val="005951D4"/>
    <w:rsid w:val="005C4449"/>
    <w:rsid w:val="005E3E68"/>
    <w:rsid w:val="00614B51"/>
    <w:rsid w:val="006155A8"/>
    <w:rsid w:val="00615B23"/>
    <w:rsid w:val="00616031"/>
    <w:rsid w:val="00633B65"/>
    <w:rsid w:val="00672F5D"/>
    <w:rsid w:val="0068143A"/>
    <w:rsid w:val="00686726"/>
    <w:rsid w:val="006C6C4E"/>
    <w:rsid w:val="006D1F33"/>
    <w:rsid w:val="007070D6"/>
    <w:rsid w:val="00723902"/>
    <w:rsid w:val="00733A44"/>
    <w:rsid w:val="00754E24"/>
    <w:rsid w:val="00765159"/>
    <w:rsid w:val="007926DA"/>
    <w:rsid w:val="00796233"/>
    <w:rsid w:val="007A401A"/>
    <w:rsid w:val="007B0EBB"/>
    <w:rsid w:val="007B2E4B"/>
    <w:rsid w:val="007B4F88"/>
    <w:rsid w:val="007C5DC7"/>
    <w:rsid w:val="007D6C76"/>
    <w:rsid w:val="007E2B59"/>
    <w:rsid w:val="00842AD9"/>
    <w:rsid w:val="0085679C"/>
    <w:rsid w:val="00880627"/>
    <w:rsid w:val="00882824"/>
    <w:rsid w:val="0088483C"/>
    <w:rsid w:val="00892C4A"/>
    <w:rsid w:val="008C4639"/>
    <w:rsid w:val="008D43D5"/>
    <w:rsid w:val="008E6384"/>
    <w:rsid w:val="008E7A49"/>
    <w:rsid w:val="008F0441"/>
    <w:rsid w:val="008F5C4C"/>
    <w:rsid w:val="00911FFF"/>
    <w:rsid w:val="00925F7A"/>
    <w:rsid w:val="009457C8"/>
    <w:rsid w:val="00954187"/>
    <w:rsid w:val="009764C7"/>
    <w:rsid w:val="009911C3"/>
    <w:rsid w:val="009A38C9"/>
    <w:rsid w:val="009D620C"/>
    <w:rsid w:val="009D69C4"/>
    <w:rsid w:val="009E429C"/>
    <w:rsid w:val="00A02C91"/>
    <w:rsid w:val="00A141C8"/>
    <w:rsid w:val="00A16E29"/>
    <w:rsid w:val="00A33D5F"/>
    <w:rsid w:val="00A52EA4"/>
    <w:rsid w:val="00A65429"/>
    <w:rsid w:val="00A82F7F"/>
    <w:rsid w:val="00A94441"/>
    <w:rsid w:val="00AA3C4C"/>
    <w:rsid w:val="00AA54F2"/>
    <w:rsid w:val="00AB4220"/>
    <w:rsid w:val="00AC7E4B"/>
    <w:rsid w:val="00AD1292"/>
    <w:rsid w:val="00B002A0"/>
    <w:rsid w:val="00B0050D"/>
    <w:rsid w:val="00B15A63"/>
    <w:rsid w:val="00B21652"/>
    <w:rsid w:val="00B642CE"/>
    <w:rsid w:val="00B70571"/>
    <w:rsid w:val="00B8389D"/>
    <w:rsid w:val="00B920F2"/>
    <w:rsid w:val="00BA0EE0"/>
    <w:rsid w:val="00BB47DC"/>
    <w:rsid w:val="00BC333B"/>
    <w:rsid w:val="00BD0E12"/>
    <w:rsid w:val="00BD7940"/>
    <w:rsid w:val="00BE012F"/>
    <w:rsid w:val="00BE082E"/>
    <w:rsid w:val="00BF6E81"/>
    <w:rsid w:val="00C13A68"/>
    <w:rsid w:val="00C15E43"/>
    <w:rsid w:val="00C36AE1"/>
    <w:rsid w:val="00C36C16"/>
    <w:rsid w:val="00C402B3"/>
    <w:rsid w:val="00C64BC7"/>
    <w:rsid w:val="00CA42BB"/>
    <w:rsid w:val="00CE1C05"/>
    <w:rsid w:val="00CF7CC3"/>
    <w:rsid w:val="00D03D54"/>
    <w:rsid w:val="00D0701A"/>
    <w:rsid w:val="00D271D3"/>
    <w:rsid w:val="00D52DCF"/>
    <w:rsid w:val="00D575CE"/>
    <w:rsid w:val="00D622F4"/>
    <w:rsid w:val="00D81259"/>
    <w:rsid w:val="00DA08A8"/>
    <w:rsid w:val="00DA43C9"/>
    <w:rsid w:val="00E007A1"/>
    <w:rsid w:val="00E27CE6"/>
    <w:rsid w:val="00E373F9"/>
    <w:rsid w:val="00E45262"/>
    <w:rsid w:val="00E5734E"/>
    <w:rsid w:val="00E60337"/>
    <w:rsid w:val="00E81EB7"/>
    <w:rsid w:val="00E9415B"/>
    <w:rsid w:val="00EB4E8D"/>
    <w:rsid w:val="00EC247A"/>
    <w:rsid w:val="00ED3878"/>
    <w:rsid w:val="00ED4F39"/>
    <w:rsid w:val="00EE6BDD"/>
    <w:rsid w:val="00EF2065"/>
    <w:rsid w:val="00F05B2A"/>
    <w:rsid w:val="00F60040"/>
    <w:rsid w:val="00FA2712"/>
    <w:rsid w:val="00FA6DEA"/>
    <w:rsid w:val="00FB1456"/>
    <w:rsid w:val="00FB3771"/>
    <w:rsid w:val="00FB5985"/>
    <w:rsid w:val="00FD2389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65"/>
    <w:pPr>
      <w:spacing w:line="240" w:lineRule="atLeast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42AD9"/>
    <w:pPr>
      <w:spacing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42AD9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9D69C4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table" w:styleId="a6">
    <w:name w:val="Table Grid"/>
    <w:basedOn w:val="a1"/>
    <w:uiPriority w:val="99"/>
    <w:rsid w:val="0068143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7B0EBB"/>
    <w:rPr>
      <w:rFonts w:cs="Times New Roman"/>
      <w:color w:val="0000FF"/>
      <w:u w:val="single"/>
    </w:rPr>
  </w:style>
  <w:style w:type="paragraph" w:styleId="a8">
    <w:name w:val="No Spacing"/>
    <w:uiPriority w:val="99"/>
    <w:qFormat/>
    <w:rsid w:val="00954187"/>
    <w:rPr>
      <w:rFonts w:cs="Calibri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202560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a">
    <w:name w:val="Верхний колонтитул Знак"/>
    <w:link w:val="a9"/>
    <w:uiPriority w:val="99"/>
    <w:rsid w:val="00202560"/>
    <w:rPr>
      <w:rFonts w:ascii="Arial" w:eastAsia="Times New Roman" w:hAnsi="Arial" w:cs="Arial"/>
    </w:rPr>
  </w:style>
  <w:style w:type="paragraph" w:styleId="ab">
    <w:name w:val="footer"/>
    <w:basedOn w:val="a"/>
    <w:link w:val="ac"/>
    <w:uiPriority w:val="99"/>
    <w:unhideWhenUsed/>
    <w:rsid w:val="00202560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c">
    <w:name w:val="Нижний колонтитул Знак"/>
    <w:link w:val="ab"/>
    <w:uiPriority w:val="99"/>
    <w:rsid w:val="00202560"/>
    <w:rPr>
      <w:rFonts w:ascii="Arial" w:eastAsia="Times New Roman" w:hAnsi="Arial" w:cs="Arial"/>
    </w:rPr>
  </w:style>
  <w:style w:type="table" w:customStyle="1" w:styleId="1">
    <w:name w:val="Сетка таблицы1"/>
    <w:basedOn w:val="a1"/>
    <w:next w:val="a6"/>
    <w:uiPriority w:val="59"/>
    <w:rsid w:val="001F0CD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F48CACEDFFCEF1DA24DAB2191DD6591F6506C27748FCD4E76C41260127ECFC63A2757813517E293j9r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F48CACEDFFCEF1DA24DAB2191DD6591F6506D2F778BCD4E76C41260127ECFC63A2757813517E293j9r1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F48CACEDFFCEF1DA24DAB2191DD6591F6536D24758DCD4E76C41260127ECFC63A2757813517E293j9r4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F48CACEDFFCEF1DA24DAB2191DD6591F6536B2F7889CD4E76C4126012j7rE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F48CACEDFFCEF1DA24DAB2191DD6591F6536D24758DCD4E76C41260127ECFC63A2757813517E293j9r4J" TargetMode="External"/><Relationship Id="rId10" Type="http://schemas.openxmlformats.org/officeDocument/2006/relationships/hyperlink" Target="consultantplus://offline/ref=8F48CACEDFFCEF1DA24DAB2191DD6591F6506820708DCD4E76C4126012j7rE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8F48CACEDFFCEF1DA24DAB2191DD6591F6536D24758DCD4E76C41260127ECFC63A2757813517E293j9r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204F8-AD1D-46E8-B1E8-9D6FD0454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39</Pages>
  <Words>15527</Words>
  <Characters>88510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Ecologi</Company>
  <LinksUpToDate>false</LinksUpToDate>
  <CharactersWithSpaces>103830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Галимова Н.Г</dc:creator>
  <cp:keywords/>
  <dc:description/>
  <cp:lastModifiedBy>Сафин</cp:lastModifiedBy>
  <cp:revision>83</cp:revision>
  <cp:lastPrinted>2014-10-20T09:07:00Z</cp:lastPrinted>
  <dcterms:created xsi:type="dcterms:W3CDTF">2014-08-06T05:23:00Z</dcterms:created>
  <dcterms:modified xsi:type="dcterms:W3CDTF">2016-08-11T06:28:00Z</dcterms:modified>
</cp:coreProperties>
</file>